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75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820"/>
      </w:tblGrid>
      <w:tr w:rsidR="00195C5D" w14:paraId="7158625A" w14:textId="77777777" w:rsidTr="00195C5D">
        <w:trPr>
          <w:trHeight w:val="2512"/>
        </w:trPr>
        <w:tc>
          <w:tcPr>
            <w:tcW w:w="8820" w:type="dxa"/>
            <w:tcBorders>
              <w:top w:val="nil"/>
              <w:left w:val="nil"/>
              <w:bottom w:val="nil"/>
              <w:right w:val="nil"/>
            </w:tcBorders>
            <w:vAlign w:val="center"/>
          </w:tcPr>
          <w:p w14:paraId="4FCFC8D5" w14:textId="0B2703B4" w:rsidR="00195C5D" w:rsidRPr="00A8261A" w:rsidRDefault="00195C5D" w:rsidP="00195C5D">
            <w:pPr>
              <w:pStyle w:val="Title"/>
              <w:framePr w:hSpace="0" w:wrap="auto" w:vAnchor="margin" w:xAlign="left" w:yAlign="inline"/>
              <w:rPr>
                <w:sz w:val="60"/>
                <w:szCs w:val="60"/>
              </w:rPr>
            </w:pPr>
            <w:r w:rsidRPr="00A8261A">
              <w:rPr>
                <w:sz w:val="60"/>
                <w:szCs w:val="60"/>
              </w:rPr>
              <w:t xml:space="preserve">Louisiana </w:t>
            </w:r>
            <w:r>
              <w:rPr>
                <w:sz w:val="60"/>
                <w:szCs w:val="60"/>
              </w:rPr>
              <w:t>Community Health Worker</w:t>
            </w:r>
            <w:r w:rsidRPr="00A8261A">
              <w:rPr>
                <w:sz w:val="60"/>
                <w:szCs w:val="60"/>
              </w:rPr>
              <w:t xml:space="preserve"> </w:t>
            </w:r>
            <w:r>
              <w:rPr>
                <w:sz w:val="60"/>
                <w:szCs w:val="60"/>
              </w:rPr>
              <w:t xml:space="preserve">Core Competency </w:t>
            </w:r>
            <w:r w:rsidRPr="00A8261A">
              <w:rPr>
                <w:sz w:val="60"/>
                <w:szCs w:val="60"/>
              </w:rPr>
              <w:t xml:space="preserve">Training Program Approval Process and </w:t>
            </w:r>
            <w:r w:rsidR="007B0F89">
              <w:rPr>
                <w:sz w:val="60"/>
                <w:szCs w:val="60"/>
              </w:rPr>
              <w:t>Application</w:t>
            </w:r>
          </w:p>
        </w:tc>
      </w:tr>
    </w:tbl>
    <w:p w14:paraId="7DDFA7B1" w14:textId="5264D45B" w:rsidR="001E59F3" w:rsidRDefault="001E1205" w:rsidP="00A91D75">
      <w:r w:rsidRPr="00A8261A">
        <w:rPr>
          <w:noProof/>
          <w:sz w:val="60"/>
          <w:szCs w:val="60"/>
        </w:rPr>
        <mc:AlternateContent>
          <mc:Choice Requires="wps">
            <w:drawing>
              <wp:anchor distT="0" distB="0" distL="114300" distR="114300" simplePos="0" relativeHeight="251659264" behindDoc="1" locked="0" layoutInCell="1" allowOverlap="1" wp14:anchorId="48DF3C97" wp14:editId="764F225E">
                <wp:simplePos x="0" y="0"/>
                <wp:positionH relativeFrom="column">
                  <wp:posOffset>-731520</wp:posOffset>
                </wp:positionH>
                <wp:positionV relativeFrom="page">
                  <wp:posOffset>4779120</wp:posOffset>
                </wp:positionV>
                <wp:extent cx="6697980" cy="2639695"/>
                <wp:effectExtent l="0" t="0" r="0" b="1905"/>
                <wp:wrapNone/>
                <wp:docPr id="4" name="Rectangle: Single Corner Snipped 4" descr="colored rectangle"/>
                <wp:cNvGraphicFramePr/>
                <a:graphic xmlns:a="http://schemas.openxmlformats.org/drawingml/2006/main">
                  <a:graphicData uri="http://schemas.microsoft.com/office/word/2010/wordprocessingShape">
                    <wps:wsp>
                      <wps:cNvSpPr/>
                      <wps:spPr>
                        <a:xfrm flipV="1">
                          <a:off x="0" y="0"/>
                          <a:ext cx="6697980" cy="2639695"/>
                        </a:xfrm>
                        <a:prstGeom prst="snip1Rect">
                          <a:avLst>
                            <a:gd name="adj" fmla="val 47819"/>
                          </a:avLst>
                        </a:prstGeom>
                        <a:solidFill>
                          <a:schemeClr val="accent6"/>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661FF" id="Rectangle: Single Corner Snipped 4" o:spid="_x0000_s1026" alt="colored rectangle" style="position:absolute;margin-left:-57.6pt;margin-top:376.3pt;width:527.4pt;height:207.8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6697980,26396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" path="m,l5435704,,6697980,1262276r,1377419l,2639695,,xe" fillcolor="#3f3f75 [3209]" stroked="f">
                <v:path arrowok="t" o:connecttype="custom" o:connectlocs="0,0;5435704,0;6697980,1262276;6697980,2639695;0,2639695;0,0" o:connectangles="0,0,0,0,0,0"/>
                <w10:wrap anchory="page"/>
              </v:shape>
            </w:pict>
          </mc:Fallback>
        </mc:AlternateContent>
      </w:r>
      <w:r>
        <w:rPr>
          <w:noProof/>
        </w:rPr>
        <mc:AlternateContent>
          <mc:Choice Requires="wps">
            <w:drawing>
              <wp:anchor distT="0" distB="0" distL="114300" distR="114300" simplePos="0" relativeHeight="251657216" behindDoc="1" locked="0" layoutInCell="1" allowOverlap="1" wp14:anchorId="48F2293E" wp14:editId="513BA861">
                <wp:simplePos x="0" y="0"/>
                <wp:positionH relativeFrom="column">
                  <wp:posOffset>-731520</wp:posOffset>
                </wp:positionH>
                <wp:positionV relativeFrom="page">
                  <wp:posOffset>3588026</wp:posOffset>
                </wp:positionV>
                <wp:extent cx="6697980" cy="2470730"/>
                <wp:effectExtent l="0" t="0" r="0" b="6350"/>
                <wp:wrapNone/>
                <wp:docPr id="2" name="Rectangle 2" descr="colored rectangle"/>
                <wp:cNvGraphicFramePr/>
                <a:graphic xmlns:a="http://schemas.openxmlformats.org/drawingml/2006/main">
                  <a:graphicData uri="http://schemas.microsoft.com/office/word/2010/wordprocessingShape">
                    <wps:wsp>
                      <wps:cNvSpPr/>
                      <wps:spPr>
                        <a:xfrm>
                          <a:off x="0" y="0"/>
                          <a:ext cx="6697980" cy="2470730"/>
                        </a:xfrm>
                        <a:prstGeom prst="rect">
                          <a:avLst/>
                        </a:prstGeom>
                        <a:gradFill flip="none" rotWithShape="1">
                          <a:gsLst>
                            <a:gs pos="0">
                              <a:schemeClr val="accent4">
                                <a:lumMod val="67000"/>
                              </a:schemeClr>
                            </a:gs>
                            <a:gs pos="48000">
                              <a:schemeClr val="accent4">
                                <a:lumMod val="97000"/>
                                <a:lumOff val="3000"/>
                              </a:schemeClr>
                            </a:gs>
                            <a:gs pos="100000">
                              <a:schemeClr val="accent4">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D0D1B" id="Rectangle 2" o:spid="_x0000_s1026" alt="colored rectangle" style="position:absolute;margin-left:-57.6pt;margin-top:282.5pt;width:527.4pt;height:19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" fillcolor="#1f3257 [2151]" stroked="f">
                <v:fill color2="#6c8bca [1943]" rotate="t" angle="180" colors="0 #1f3258;31457f #324f8a;1 #6c8cca" focus="100%" type="gradient"/>
                <w10:wrap anchory="page"/>
              </v:rect>
            </w:pict>
          </mc:Fallback>
        </mc:AlternateContent>
      </w:r>
    </w:p>
    <w:tbl>
      <w:tblPr>
        <w:tblpPr w:leftFromText="180" w:rightFromText="180" w:vertAnchor="text" w:tblpX="-80" w:tblpY="11853"/>
        <w:tblW w:w="9990" w:type="dxa"/>
        <w:tblBorders>
          <w:insideH w:val="single" w:sz="24" w:space="0" w:color="262140" w:themeColor="text1"/>
        </w:tblBorders>
        <w:tblCellMar>
          <w:left w:w="0" w:type="dxa"/>
          <w:right w:w="0" w:type="dxa"/>
        </w:tblCellMar>
        <w:tblLook w:val="0000" w:firstRow="0" w:lastRow="0" w:firstColumn="0" w:lastColumn="0" w:noHBand="0" w:noVBand="0"/>
      </w:tblPr>
      <w:tblGrid>
        <w:gridCol w:w="10960"/>
        <w:gridCol w:w="6"/>
        <w:gridCol w:w="6"/>
      </w:tblGrid>
      <w:tr w:rsidR="00D57CA1" w14:paraId="5175F174" w14:textId="77777777" w:rsidTr="00C6323A">
        <w:trPr>
          <w:trHeight w:val="358"/>
        </w:trPr>
        <w:tc>
          <w:tcPr>
            <w:tcW w:w="3567" w:type="dxa"/>
          </w:tcPr>
          <w:p w14:paraId="7ACD2D4D" w14:textId="77777777" w:rsidR="00A91D75" w:rsidRDefault="00A91D75" w:rsidP="00A91D75">
            <w:r>
              <w:rPr>
                <w:noProof/>
              </w:rPr>
              <mc:AlternateContent>
                <mc:Choice Requires="wps">
                  <w:drawing>
                    <wp:inline distT="0" distB="0" distL="0" distR="0" wp14:anchorId="08D248A5" wp14:editId="39C02D27">
                      <wp:extent cx="6959600" cy="309093"/>
                      <wp:effectExtent l="0" t="0" r="0" b="8890"/>
                      <wp:docPr id="6" name="Text Box 6"/>
                      <wp:cNvGraphicFramePr/>
                      <a:graphic xmlns:a="http://schemas.openxmlformats.org/drawingml/2006/main">
                        <a:graphicData uri="http://schemas.microsoft.com/office/word/2010/wordprocessingShape">
                          <wps:wsp>
                            <wps:cNvSpPr txBox="1"/>
                            <wps:spPr>
                              <a:xfrm>
                                <a:off x="0" y="0"/>
                                <a:ext cx="6959600" cy="309093"/>
                              </a:xfrm>
                              <a:prstGeom prst="rect">
                                <a:avLst/>
                              </a:prstGeom>
                              <a:noFill/>
                              <a:ln w="6350">
                                <a:noFill/>
                              </a:ln>
                            </wps:spPr>
                            <wps:txbx>
                              <w:txbxContent>
                                <w:p w14:paraId="01BCE0B4" w14:textId="64E836A4" w:rsidR="00155674" w:rsidRPr="00A91D75" w:rsidRDefault="00155674" w:rsidP="00A91D75">
                                  <w:pPr>
                                    <w:pStyle w:val="Subtitle"/>
                                  </w:pPr>
                                  <w:r>
                                    <w:t>Louisiana Community Health Worker Workforce Coalition</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inline>
                  </w:drawing>
                </mc:Choice>
                <mc:Fallback>
                  <w:pict>
                    <v:shapetype w14:anchorId="08D248A5" id="_x0000_t202" coordsize="21600,21600" o:spt="202" path="m,l,21600r21600,l21600,xe">
                      <v:stroke joinstyle="miter"/>
                      <v:path gradientshapeok="t" o:connecttype="rect"/>
                    </v:shapetype>
                    <v:shape id="Text Box 6" o:spid="_x0000_s1026" type="#_x0000_t202" style="width:548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" filled="f" stroked="f" strokeweight=".5pt">
                      <v:textbox inset=",,,0">
                        <w:txbxContent>
                          <w:p w14:paraId="01BCE0B4" w14:textId="64E836A4" w:rsidR="00155674" w:rsidRPr="00A91D75" w:rsidRDefault="00155674" w:rsidP="00A91D75">
                            <w:pPr>
                              <w:pStyle w:val="Subtitle"/>
                            </w:pPr>
                            <w:r>
                              <w:t>Louisiana Community Health Worker Workforce Coalition</w:t>
                            </w:r>
                          </w:p>
                        </w:txbxContent>
                      </v:textbox>
                      <w10:anchorlock/>
                    </v:shape>
                  </w:pict>
                </mc:Fallback>
              </mc:AlternateContent>
            </w:r>
          </w:p>
        </w:tc>
        <w:tc>
          <w:tcPr>
            <w:tcW w:w="2940" w:type="dxa"/>
            <w:vAlign w:val="bottom"/>
          </w:tcPr>
          <w:p w14:paraId="2C4FE4FA" w14:textId="77777777" w:rsidR="00A91D75" w:rsidRDefault="00A91D75" w:rsidP="00A91D75"/>
        </w:tc>
        <w:tc>
          <w:tcPr>
            <w:tcW w:w="3483" w:type="dxa"/>
            <w:vAlign w:val="bottom"/>
          </w:tcPr>
          <w:p w14:paraId="101003FE" w14:textId="77777777" w:rsidR="00A91D75" w:rsidRDefault="00A91D75" w:rsidP="00A91D75">
            <w:pPr>
              <w:jc w:val="right"/>
            </w:pPr>
          </w:p>
        </w:tc>
      </w:tr>
      <w:tr w:rsidR="00D57CA1" w14:paraId="1CEE0E42" w14:textId="77777777" w:rsidTr="00C6323A">
        <w:trPr>
          <w:trHeight w:val="1197"/>
        </w:trPr>
        <w:tc>
          <w:tcPr>
            <w:tcW w:w="3567" w:type="dxa"/>
          </w:tcPr>
          <w:p w14:paraId="34BCC23D" w14:textId="77777777" w:rsidR="00A91D75" w:rsidRDefault="00A91D75" w:rsidP="00A91D75">
            <w:pPr>
              <w:rPr>
                <w:noProof/>
              </w:rPr>
            </w:pPr>
            <w:r>
              <w:rPr>
                <w:noProof/>
              </w:rPr>
              <mc:AlternateContent>
                <mc:Choice Requires="wps">
                  <w:drawing>
                    <wp:inline distT="0" distB="0" distL="0" distR="0" wp14:anchorId="6C1A250A" wp14:editId="1F2E96F1">
                      <wp:extent cx="5364480" cy="566671"/>
                      <wp:effectExtent l="0" t="0" r="0" b="0"/>
                      <wp:docPr id="7" name="Text Box 7"/>
                      <wp:cNvGraphicFramePr/>
                      <a:graphic xmlns:a="http://schemas.openxmlformats.org/drawingml/2006/main">
                        <a:graphicData uri="http://schemas.microsoft.com/office/word/2010/wordprocessingShape">
                          <wps:wsp>
                            <wps:cNvSpPr txBox="1"/>
                            <wps:spPr>
                              <a:xfrm>
                                <a:off x="0" y="0"/>
                                <a:ext cx="5364480" cy="566671"/>
                              </a:xfrm>
                              <a:prstGeom prst="rect">
                                <a:avLst/>
                              </a:prstGeom>
                              <a:noFill/>
                              <a:ln w="6350">
                                <a:noFill/>
                              </a:ln>
                            </wps:spPr>
                            <wps:txbx>
                              <w:txbxContent>
                                <w:p w14:paraId="48B1EA82" w14:textId="0FBA8F21" w:rsidR="00155674" w:rsidRPr="008027A4" w:rsidRDefault="00155674" w:rsidP="00A91D75">
                                  <w:pPr>
                                    <w:rPr>
                                      <w:color w:val="0070C0"/>
                                    </w:rPr>
                                  </w:pPr>
                                  <w:r w:rsidRPr="008027A4">
                                    <w:rPr>
                                      <w:color w:val="0070C0"/>
                                    </w:rPr>
                                    <w:t xml:space="preserve">Email: </w:t>
                                  </w:r>
                                  <w:hyperlink r:id="rId9" w:history="1">
                                    <w:r w:rsidR="002E7645" w:rsidRPr="008027A4">
                                      <w:rPr>
                                        <w:rStyle w:val="Hyperlink"/>
                                        <w:color w:val="0070C0"/>
                                      </w:rPr>
                                      <w:t>LACHWCoalition@gmail.com</w:t>
                                    </w:r>
                                  </w:hyperlink>
                                  <w:r w:rsidR="000C47E4" w:rsidRPr="008027A4">
                                    <w:rPr>
                                      <w:color w:val="0070C0"/>
                                    </w:rPr>
                                    <w:t xml:space="preserve"> </w:t>
                                  </w:r>
                                </w:p>
                                <w:p w14:paraId="6C7E4AA0" w14:textId="0D53BB12" w:rsidR="00155674" w:rsidRPr="008027A4" w:rsidRDefault="00155674" w:rsidP="00A91D75">
                                  <w:pPr>
                                    <w:rPr>
                                      <w:color w:val="0070C0"/>
                                    </w:rPr>
                                  </w:pPr>
                                </w:p>
                                <w:p w14:paraId="4401CE51" w14:textId="77777777" w:rsidR="00155674" w:rsidRPr="008027A4" w:rsidRDefault="00155674" w:rsidP="00A91D75">
                                  <w:pPr>
                                    <w:rPr>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C1A250A" id="Text Box 7" o:spid="_x0000_s1027" type="#_x0000_t202" style="width:422.4pt;height: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" filled="f" stroked="f" strokeweight=".5pt">
                      <v:textbox>
                        <w:txbxContent>
                          <w:p w14:paraId="48B1EA82" w14:textId="0FBA8F21" w:rsidR="00155674" w:rsidRPr="008027A4" w:rsidRDefault="00155674" w:rsidP="00A91D75">
                            <w:pPr>
                              <w:rPr>
                                <w:color w:val="0070C0"/>
                              </w:rPr>
                            </w:pPr>
                            <w:r w:rsidRPr="008027A4">
                              <w:rPr>
                                <w:color w:val="0070C0"/>
                              </w:rPr>
                              <w:t xml:space="preserve">Email: </w:t>
                            </w:r>
                            <w:hyperlink r:id="rId10" w:history="1">
                              <w:r w:rsidR="002E7645" w:rsidRPr="008027A4">
                                <w:rPr>
                                  <w:rStyle w:val="Hyperlink"/>
                                  <w:color w:val="0070C0"/>
                                </w:rPr>
                                <w:t>LACHWCoalition@gmail.com</w:t>
                              </w:r>
                            </w:hyperlink>
                            <w:r w:rsidR="000C47E4" w:rsidRPr="008027A4">
                              <w:rPr>
                                <w:color w:val="0070C0"/>
                              </w:rPr>
                              <w:t xml:space="preserve"> </w:t>
                            </w:r>
                          </w:p>
                          <w:p w14:paraId="6C7E4AA0" w14:textId="0D53BB12" w:rsidR="00155674" w:rsidRPr="008027A4" w:rsidRDefault="00155674" w:rsidP="00A91D75">
                            <w:pPr>
                              <w:rPr>
                                <w:color w:val="0070C0"/>
                              </w:rPr>
                            </w:pPr>
                          </w:p>
                          <w:p w14:paraId="4401CE51" w14:textId="77777777" w:rsidR="00155674" w:rsidRPr="008027A4" w:rsidRDefault="00155674" w:rsidP="00A91D75">
                            <w:pPr>
                              <w:rPr>
                                <w:color w:val="0070C0"/>
                              </w:rPr>
                            </w:pPr>
                          </w:p>
                        </w:txbxContent>
                      </v:textbox>
                      <w10:anchorlock/>
                    </v:shape>
                  </w:pict>
                </mc:Fallback>
              </mc:AlternateContent>
            </w:r>
          </w:p>
        </w:tc>
        <w:tc>
          <w:tcPr>
            <w:tcW w:w="2940" w:type="dxa"/>
            <w:vAlign w:val="bottom"/>
          </w:tcPr>
          <w:p w14:paraId="4874627F" w14:textId="77777777" w:rsidR="00A91D75" w:rsidRDefault="00A91D75" w:rsidP="00A91D75">
            <w:pPr>
              <w:rPr>
                <w:noProof/>
              </w:rPr>
            </w:pPr>
          </w:p>
        </w:tc>
        <w:tc>
          <w:tcPr>
            <w:tcW w:w="3483" w:type="dxa"/>
            <w:vAlign w:val="bottom"/>
          </w:tcPr>
          <w:p w14:paraId="33F36ECA" w14:textId="77777777" w:rsidR="00A91D75" w:rsidRPr="00D967AC" w:rsidRDefault="00A91D75" w:rsidP="00A91D75">
            <w:pPr>
              <w:jc w:val="right"/>
              <w:rPr>
                <w:noProof/>
              </w:rPr>
            </w:pPr>
          </w:p>
        </w:tc>
      </w:tr>
    </w:tbl>
    <w:sdt>
      <w:sdtPr>
        <w:rPr>
          <w:rFonts w:asciiTheme="minorHAnsi" w:eastAsiaTheme="minorHAnsi" w:hAnsiTheme="minorHAnsi" w:cstheme="minorBidi"/>
          <w:b w:val="0"/>
          <w:bCs w:val="0"/>
          <w:caps w:val="0"/>
          <w:kern w:val="0"/>
          <w:sz w:val="48"/>
          <w:szCs w:val="48"/>
        </w:rPr>
        <w:id w:val="-2080905613"/>
        <w:docPartObj>
          <w:docPartGallery w:val="Table of Contents"/>
          <w:docPartUnique/>
        </w:docPartObj>
      </w:sdtPr>
      <w:sdtEndPr>
        <w:rPr>
          <w:noProof/>
          <w:sz w:val="24"/>
          <w:szCs w:val="20"/>
        </w:rPr>
      </w:sdtEndPr>
      <w:sdtContent>
        <w:p w14:paraId="4A0D4503" w14:textId="3BB5A15A" w:rsidR="00195C5D" w:rsidRPr="009C6A3A" w:rsidRDefault="00195C5D">
          <w:pPr>
            <w:pStyle w:val="TOCHeading"/>
            <w:rPr>
              <w:sz w:val="48"/>
              <w:szCs w:val="48"/>
            </w:rPr>
          </w:pPr>
          <w:r w:rsidRPr="009C6A3A">
            <w:rPr>
              <w:sz w:val="48"/>
              <w:szCs w:val="48"/>
            </w:rPr>
            <w:t>Table of Contents</w:t>
          </w:r>
        </w:p>
        <w:p w14:paraId="563C1526" w14:textId="6DF3A395" w:rsidR="007B0F89" w:rsidRDefault="00195C5D">
          <w:pPr>
            <w:pStyle w:val="TOC1"/>
            <w:tabs>
              <w:tab w:val="right" w:leader="underscore" w:pos="9926"/>
            </w:tabs>
            <w:rPr>
              <w:rFonts w:eastAsiaTheme="minorEastAsia" w:cstheme="minorBidi"/>
              <w:b w:val="0"/>
              <w:bCs w:val="0"/>
              <w:caps w:val="0"/>
              <w:noProof/>
              <w:color w:val="auto"/>
              <w:sz w:val="24"/>
              <w:szCs w:val="24"/>
              <w:lang w:eastAsia="en-US"/>
            </w:rPr>
          </w:pPr>
          <w:r>
            <w:rPr>
              <w:b w:val="0"/>
              <w:bCs w:val="0"/>
            </w:rPr>
            <w:fldChar w:fldCharType="begin"/>
          </w:r>
          <w:r>
            <w:instrText xml:space="preserve"> TOC \o "1-3" \h \z \u </w:instrText>
          </w:r>
          <w:r>
            <w:rPr>
              <w:b w:val="0"/>
              <w:bCs w:val="0"/>
            </w:rPr>
            <w:fldChar w:fldCharType="separate"/>
          </w:r>
          <w:hyperlink w:anchor="_Toc83123087" w:history="1">
            <w:r w:rsidR="007B0F89" w:rsidRPr="000A7457">
              <w:rPr>
                <w:rStyle w:val="Hyperlink"/>
                <w:noProof/>
              </w:rPr>
              <w:t>COMMUNITY HEALTH WORKERS</w:t>
            </w:r>
            <w:r w:rsidR="007B0F89">
              <w:rPr>
                <w:noProof/>
                <w:webHidden/>
              </w:rPr>
              <w:tab/>
            </w:r>
            <w:r w:rsidR="007B0F89">
              <w:rPr>
                <w:noProof/>
                <w:webHidden/>
              </w:rPr>
              <w:fldChar w:fldCharType="begin"/>
            </w:r>
            <w:r w:rsidR="007B0F89">
              <w:rPr>
                <w:noProof/>
                <w:webHidden/>
              </w:rPr>
              <w:instrText xml:space="preserve"> PAGEREF _Toc83123087 \h </w:instrText>
            </w:r>
            <w:r w:rsidR="007B0F89">
              <w:rPr>
                <w:noProof/>
                <w:webHidden/>
              </w:rPr>
            </w:r>
            <w:r w:rsidR="007B0F89">
              <w:rPr>
                <w:noProof/>
                <w:webHidden/>
              </w:rPr>
              <w:fldChar w:fldCharType="separate"/>
            </w:r>
            <w:r w:rsidR="007B0F89">
              <w:rPr>
                <w:noProof/>
                <w:webHidden/>
              </w:rPr>
              <w:t>3</w:t>
            </w:r>
            <w:r w:rsidR="007B0F89">
              <w:rPr>
                <w:noProof/>
                <w:webHidden/>
              </w:rPr>
              <w:fldChar w:fldCharType="end"/>
            </w:r>
          </w:hyperlink>
        </w:p>
        <w:p w14:paraId="5A042AB2" w14:textId="3B47136D" w:rsidR="007B0F89" w:rsidRDefault="00FC5C12">
          <w:pPr>
            <w:pStyle w:val="TOC1"/>
            <w:tabs>
              <w:tab w:val="right" w:leader="underscore" w:pos="9926"/>
            </w:tabs>
            <w:rPr>
              <w:rFonts w:eastAsiaTheme="minorEastAsia" w:cstheme="minorBidi"/>
              <w:b w:val="0"/>
              <w:bCs w:val="0"/>
              <w:caps w:val="0"/>
              <w:noProof/>
              <w:color w:val="auto"/>
              <w:sz w:val="24"/>
              <w:szCs w:val="24"/>
              <w:lang w:eastAsia="en-US"/>
            </w:rPr>
          </w:pPr>
          <w:hyperlink w:anchor="_Toc83123088" w:history="1">
            <w:r w:rsidR="007B0F89" w:rsidRPr="000A7457">
              <w:rPr>
                <w:rStyle w:val="Hyperlink"/>
                <w:noProof/>
              </w:rPr>
              <w:t>THE CHW WORKFORCE IN LOUISIANA</w:t>
            </w:r>
            <w:r w:rsidR="007B0F89">
              <w:rPr>
                <w:noProof/>
                <w:webHidden/>
              </w:rPr>
              <w:tab/>
            </w:r>
            <w:r w:rsidR="007B0F89">
              <w:rPr>
                <w:noProof/>
                <w:webHidden/>
              </w:rPr>
              <w:fldChar w:fldCharType="begin"/>
            </w:r>
            <w:r w:rsidR="007B0F89">
              <w:rPr>
                <w:noProof/>
                <w:webHidden/>
              </w:rPr>
              <w:instrText xml:space="preserve"> PAGEREF _Toc83123088 \h </w:instrText>
            </w:r>
            <w:r w:rsidR="007B0F89">
              <w:rPr>
                <w:noProof/>
                <w:webHidden/>
              </w:rPr>
            </w:r>
            <w:r w:rsidR="007B0F89">
              <w:rPr>
                <w:noProof/>
                <w:webHidden/>
              </w:rPr>
              <w:fldChar w:fldCharType="separate"/>
            </w:r>
            <w:r w:rsidR="007B0F89">
              <w:rPr>
                <w:noProof/>
                <w:webHidden/>
              </w:rPr>
              <w:t>4</w:t>
            </w:r>
            <w:r w:rsidR="007B0F89">
              <w:rPr>
                <w:noProof/>
                <w:webHidden/>
              </w:rPr>
              <w:fldChar w:fldCharType="end"/>
            </w:r>
          </w:hyperlink>
        </w:p>
        <w:p w14:paraId="6CE6CAF9" w14:textId="3A64E581" w:rsidR="007B0F89" w:rsidRDefault="00FC5C12">
          <w:pPr>
            <w:pStyle w:val="TOC2"/>
            <w:tabs>
              <w:tab w:val="right" w:leader="underscore" w:pos="9926"/>
            </w:tabs>
            <w:rPr>
              <w:rFonts w:eastAsiaTheme="minorEastAsia" w:cstheme="minorBidi"/>
              <w:smallCaps w:val="0"/>
              <w:noProof/>
              <w:color w:val="auto"/>
              <w:sz w:val="24"/>
              <w:szCs w:val="24"/>
              <w:lang w:eastAsia="en-US"/>
            </w:rPr>
          </w:pPr>
          <w:hyperlink w:anchor="_Toc83123089" w:history="1">
            <w:r w:rsidR="007B0F89" w:rsidRPr="000A7457">
              <w:rPr>
                <w:rStyle w:val="Hyperlink"/>
                <w:noProof/>
              </w:rPr>
              <w:t>History</w:t>
            </w:r>
            <w:r w:rsidR="007B0F89">
              <w:rPr>
                <w:noProof/>
                <w:webHidden/>
              </w:rPr>
              <w:tab/>
            </w:r>
            <w:r w:rsidR="007B0F89">
              <w:rPr>
                <w:noProof/>
                <w:webHidden/>
              </w:rPr>
              <w:fldChar w:fldCharType="begin"/>
            </w:r>
            <w:r w:rsidR="007B0F89">
              <w:rPr>
                <w:noProof/>
                <w:webHidden/>
              </w:rPr>
              <w:instrText xml:space="preserve"> PAGEREF _Toc83123089 \h </w:instrText>
            </w:r>
            <w:r w:rsidR="007B0F89">
              <w:rPr>
                <w:noProof/>
                <w:webHidden/>
              </w:rPr>
            </w:r>
            <w:r w:rsidR="007B0F89">
              <w:rPr>
                <w:noProof/>
                <w:webHidden/>
              </w:rPr>
              <w:fldChar w:fldCharType="separate"/>
            </w:r>
            <w:r w:rsidR="007B0F89">
              <w:rPr>
                <w:noProof/>
                <w:webHidden/>
              </w:rPr>
              <w:t>4</w:t>
            </w:r>
            <w:r w:rsidR="007B0F89">
              <w:rPr>
                <w:noProof/>
                <w:webHidden/>
              </w:rPr>
              <w:fldChar w:fldCharType="end"/>
            </w:r>
          </w:hyperlink>
        </w:p>
        <w:p w14:paraId="6D05AA44" w14:textId="46F1A418" w:rsidR="007B0F89" w:rsidRDefault="00FC5C12">
          <w:pPr>
            <w:pStyle w:val="TOC2"/>
            <w:tabs>
              <w:tab w:val="right" w:leader="underscore" w:pos="9926"/>
            </w:tabs>
            <w:rPr>
              <w:rFonts w:eastAsiaTheme="minorEastAsia" w:cstheme="minorBidi"/>
              <w:smallCaps w:val="0"/>
              <w:noProof/>
              <w:color w:val="auto"/>
              <w:sz w:val="24"/>
              <w:szCs w:val="24"/>
              <w:lang w:eastAsia="en-US"/>
            </w:rPr>
          </w:pPr>
          <w:hyperlink w:anchor="_Toc83123090" w:history="1">
            <w:r w:rsidR="007B0F89" w:rsidRPr="000A7457">
              <w:rPr>
                <w:rStyle w:val="Hyperlink"/>
                <w:noProof/>
              </w:rPr>
              <w:t>Louisiana CHW Workforce Study</w:t>
            </w:r>
            <w:r w:rsidR="007B0F89">
              <w:rPr>
                <w:noProof/>
                <w:webHidden/>
              </w:rPr>
              <w:tab/>
            </w:r>
            <w:r w:rsidR="007B0F89">
              <w:rPr>
                <w:noProof/>
                <w:webHidden/>
              </w:rPr>
              <w:fldChar w:fldCharType="begin"/>
            </w:r>
            <w:r w:rsidR="007B0F89">
              <w:rPr>
                <w:noProof/>
                <w:webHidden/>
              </w:rPr>
              <w:instrText xml:space="preserve"> PAGEREF _Toc83123090 \h </w:instrText>
            </w:r>
            <w:r w:rsidR="007B0F89">
              <w:rPr>
                <w:noProof/>
                <w:webHidden/>
              </w:rPr>
            </w:r>
            <w:r w:rsidR="007B0F89">
              <w:rPr>
                <w:noProof/>
                <w:webHidden/>
              </w:rPr>
              <w:fldChar w:fldCharType="separate"/>
            </w:r>
            <w:r w:rsidR="007B0F89">
              <w:rPr>
                <w:noProof/>
                <w:webHidden/>
              </w:rPr>
              <w:t>4</w:t>
            </w:r>
            <w:r w:rsidR="007B0F89">
              <w:rPr>
                <w:noProof/>
                <w:webHidden/>
              </w:rPr>
              <w:fldChar w:fldCharType="end"/>
            </w:r>
          </w:hyperlink>
        </w:p>
        <w:p w14:paraId="0D61DDA1" w14:textId="22D41A05" w:rsidR="007B0F89" w:rsidRDefault="00FC5C12">
          <w:pPr>
            <w:pStyle w:val="TOC2"/>
            <w:tabs>
              <w:tab w:val="right" w:leader="underscore" w:pos="9926"/>
            </w:tabs>
            <w:rPr>
              <w:rFonts w:eastAsiaTheme="minorEastAsia" w:cstheme="minorBidi"/>
              <w:smallCaps w:val="0"/>
              <w:noProof/>
              <w:color w:val="auto"/>
              <w:sz w:val="24"/>
              <w:szCs w:val="24"/>
              <w:lang w:eastAsia="en-US"/>
            </w:rPr>
          </w:pPr>
          <w:hyperlink w:anchor="_Toc83123091" w:history="1">
            <w:r w:rsidR="007B0F89" w:rsidRPr="000A7457">
              <w:rPr>
                <w:rStyle w:val="Hyperlink"/>
                <w:noProof/>
              </w:rPr>
              <w:t>Louisiana CHW Workforce Coalition</w:t>
            </w:r>
            <w:r w:rsidR="007B0F89">
              <w:rPr>
                <w:noProof/>
                <w:webHidden/>
              </w:rPr>
              <w:tab/>
            </w:r>
            <w:r w:rsidR="007B0F89">
              <w:rPr>
                <w:noProof/>
                <w:webHidden/>
              </w:rPr>
              <w:fldChar w:fldCharType="begin"/>
            </w:r>
            <w:r w:rsidR="007B0F89">
              <w:rPr>
                <w:noProof/>
                <w:webHidden/>
              </w:rPr>
              <w:instrText xml:space="preserve"> PAGEREF _Toc83123091 \h </w:instrText>
            </w:r>
            <w:r w:rsidR="007B0F89">
              <w:rPr>
                <w:noProof/>
                <w:webHidden/>
              </w:rPr>
            </w:r>
            <w:r w:rsidR="007B0F89">
              <w:rPr>
                <w:noProof/>
                <w:webHidden/>
              </w:rPr>
              <w:fldChar w:fldCharType="separate"/>
            </w:r>
            <w:r w:rsidR="007B0F89">
              <w:rPr>
                <w:noProof/>
                <w:webHidden/>
              </w:rPr>
              <w:t>4</w:t>
            </w:r>
            <w:r w:rsidR="007B0F89">
              <w:rPr>
                <w:noProof/>
                <w:webHidden/>
              </w:rPr>
              <w:fldChar w:fldCharType="end"/>
            </w:r>
          </w:hyperlink>
        </w:p>
        <w:p w14:paraId="7E8024C1" w14:textId="010ADACD" w:rsidR="007B0F89" w:rsidRDefault="00FC5C12">
          <w:pPr>
            <w:pStyle w:val="TOC1"/>
            <w:tabs>
              <w:tab w:val="right" w:leader="underscore" w:pos="9926"/>
            </w:tabs>
            <w:rPr>
              <w:rFonts w:eastAsiaTheme="minorEastAsia" w:cstheme="minorBidi"/>
              <w:b w:val="0"/>
              <w:bCs w:val="0"/>
              <w:caps w:val="0"/>
              <w:noProof/>
              <w:color w:val="auto"/>
              <w:sz w:val="24"/>
              <w:szCs w:val="24"/>
              <w:lang w:eastAsia="en-US"/>
            </w:rPr>
          </w:pPr>
          <w:hyperlink w:anchor="_Toc83123092" w:history="1">
            <w:r w:rsidR="007B0F89" w:rsidRPr="000A7457">
              <w:rPr>
                <w:rStyle w:val="Hyperlink"/>
                <w:noProof/>
              </w:rPr>
              <w:t>CHW CORE COMPETENCIES</w:t>
            </w:r>
            <w:r w:rsidR="007B0F89">
              <w:rPr>
                <w:noProof/>
                <w:webHidden/>
              </w:rPr>
              <w:tab/>
            </w:r>
            <w:r w:rsidR="007B0F89">
              <w:rPr>
                <w:noProof/>
                <w:webHidden/>
              </w:rPr>
              <w:fldChar w:fldCharType="begin"/>
            </w:r>
            <w:r w:rsidR="007B0F89">
              <w:rPr>
                <w:noProof/>
                <w:webHidden/>
              </w:rPr>
              <w:instrText xml:space="preserve"> PAGEREF _Toc83123092 \h </w:instrText>
            </w:r>
            <w:r w:rsidR="007B0F89">
              <w:rPr>
                <w:noProof/>
                <w:webHidden/>
              </w:rPr>
            </w:r>
            <w:r w:rsidR="007B0F89">
              <w:rPr>
                <w:noProof/>
                <w:webHidden/>
              </w:rPr>
              <w:fldChar w:fldCharType="separate"/>
            </w:r>
            <w:r w:rsidR="007B0F89">
              <w:rPr>
                <w:noProof/>
                <w:webHidden/>
              </w:rPr>
              <w:t>6</w:t>
            </w:r>
            <w:r w:rsidR="007B0F89">
              <w:rPr>
                <w:noProof/>
                <w:webHidden/>
              </w:rPr>
              <w:fldChar w:fldCharType="end"/>
            </w:r>
          </w:hyperlink>
        </w:p>
        <w:p w14:paraId="150EF3F5" w14:textId="3FB0C7A1" w:rsidR="007B0F89" w:rsidRDefault="00FC5C12">
          <w:pPr>
            <w:pStyle w:val="TOC2"/>
            <w:tabs>
              <w:tab w:val="right" w:leader="underscore" w:pos="9926"/>
            </w:tabs>
            <w:rPr>
              <w:rFonts w:eastAsiaTheme="minorEastAsia" w:cstheme="minorBidi"/>
              <w:smallCaps w:val="0"/>
              <w:noProof/>
              <w:color w:val="auto"/>
              <w:sz w:val="24"/>
              <w:szCs w:val="24"/>
              <w:lang w:eastAsia="en-US"/>
            </w:rPr>
          </w:pPr>
          <w:hyperlink w:anchor="_Toc83123093" w:history="1">
            <w:r w:rsidR="007B0F89" w:rsidRPr="000A7457">
              <w:rPr>
                <w:rStyle w:val="Hyperlink"/>
                <w:noProof/>
              </w:rPr>
              <w:t>CHW Core Competencies and Skills</w:t>
            </w:r>
            <w:r w:rsidR="007B0F89">
              <w:rPr>
                <w:noProof/>
                <w:webHidden/>
              </w:rPr>
              <w:tab/>
            </w:r>
            <w:r w:rsidR="007B0F89">
              <w:rPr>
                <w:noProof/>
                <w:webHidden/>
              </w:rPr>
              <w:fldChar w:fldCharType="begin"/>
            </w:r>
            <w:r w:rsidR="007B0F89">
              <w:rPr>
                <w:noProof/>
                <w:webHidden/>
              </w:rPr>
              <w:instrText xml:space="preserve"> PAGEREF _Toc83123093 \h </w:instrText>
            </w:r>
            <w:r w:rsidR="007B0F89">
              <w:rPr>
                <w:noProof/>
                <w:webHidden/>
              </w:rPr>
            </w:r>
            <w:r w:rsidR="007B0F89">
              <w:rPr>
                <w:noProof/>
                <w:webHidden/>
              </w:rPr>
              <w:fldChar w:fldCharType="separate"/>
            </w:r>
            <w:r w:rsidR="007B0F89">
              <w:rPr>
                <w:noProof/>
                <w:webHidden/>
              </w:rPr>
              <w:t>6</w:t>
            </w:r>
            <w:r w:rsidR="007B0F89">
              <w:rPr>
                <w:noProof/>
                <w:webHidden/>
              </w:rPr>
              <w:fldChar w:fldCharType="end"/>
            </w:r>
          </w:hyperlink>
        </w:p>
        <w:p w14:paraId="79B1AA95" w14:textId="08054792" w:rsidR="007B0F89" w:rsidRDefault="00FC5C12">
          <w:pPr>
            <w:pStyle w:val="TOC1"/>
            <w:tabs>
              <w:tab w:val="right" w:leader="underscore" w:pos="9926"/>
            </w:tabs>
            <w:rPr>
              <w:rFonts w:eastAsiaTheme="minorEastAsia" w:cstheme="minorBidi"/>
              <w:b w:val="0"/>
              <w:bCs w:val="0"/>
              <w:caps w:val="0"/>
              <w:noProof/>
              <w:color w:val="auto"/>
              <w:sz w:val="24"/>
              <w:szCs w:val="24"/>
              <w:lang w:eastAsia="en-US"/>
            </w:rPr>
          </w:pPr>
          <w:hyperlink w:anchor="_Toc83123094" w:history="1">
            <w:r w:rsidR="007B0F89" w:rsidRPr="000A7457">
              <w:rPr>
                <w:rStyle w:val="Hyperlink"/>
                <w:noProof/>
              </w:rPr>
              <w:t>Louisiana CHW Workforce Coalition CHW Core Competency TRAINING PROGRAM APPROVAL PROCESS</w:t>
            </w:r>
            <w:r w:rsidR="007B0F89">
              <w:rPr>
                <w:noProof/>
                <w:webHidden/>
              </w:rPr>
              <w:tab/>
            </w:r>
            <w:r w:rsidR="007B0F89">
              <w:rPr>
                <w:noProof/>
                <w:webHidden/>
              </w:rPr>
              <w:fldChar w:fldCharType="begin"/>
            </w:r>
            <w:r w:rsidR="007B0F89">
              <w:rPr>
                <w:noProof/>
                <w:webHidden/>
              </w:rPr>
              <w:instrText xml:space="preserve"> PAGEREF _Toc83123094 \h </w:instrText>
            </w:r>
            <w:r w:rsidR="007B0F89">
              <w:rPr>
                <w:noProof/>
                <w:webHidden/>
              </w:rPr>
            </w:r>
            <w:r w:rsidR="007B0F89">
              <w:rPr>
                <w:noProof/>
                <w:webHidden/>
              </w:rPr>
              <w:fldChar w:fldCharType="separate"/>
            </w:r>
            <w:r w:rsidR="007B0F89">
              <w:rPr>
                <w:noProof/>
                <w:webHidden/>
              </w:rPr>
              <w:t>9</w:t>
            </w:r>
            <w:r w:rsidR="007B0F89">
              <w:rPr>
                <w:noProof/>
                <w:webHidden/>
              </w:rPr>
              <w:fldChar w:fldCharType="end"/>
            </w:r>
          </w:hyperlink>
        </w:p>
        <w:p w14:paraId="2FEA1941" w14:textId="50F58ED5" w:rsidR="007B0F89" w:rsidRDefault="00FC5C12">
          <w:pPr>
            <w:pStyle w:val="TOC1"/>
            <w:tabs>
              <w:tab w:val="right" w:leader="underscore" w:pos="9926"/>
            </w:tabs>
            <w:rPr>
              <w:rFonts w:eastAsiaTheme="minorEastAsia" w:cstheme="minorBidi"/>
              <w:b w:val="0"/>
              <w:bCs w:val="0"/>
              <w:caps w:val="0"/>
              <w:noProof/>
              <w:color w:val="auto"/>
              <w:sz w:val="24"/>
              <w:szCs w:val="24"/>
              <w:lang w:eastAsia="en-US"/>
            </w:rPr>
          </w:pPr>
          <w:hyperlink w:anchor="_Toc83123095" w:history="1">
            <w:r w:rsidR="007B0F89" w:rsidRPr="000A7457">
              <w:rPr>
                <w:rStyle w:val="Hyperlink"/>
                <w:noProof/>
              </w:rPr>
              <w:t>Louisiana CHW Workforce coaltion CHW Core Competency TRAINING PROGRAM APPROVAL APPLICATION</w:t>
            </w:r>
            <w:r w:rsidR="007B0F89">
              <w:rPr>
                <w:noProof/>
                <w:webHidden/>
              </w:rPr>
              <w:tab/>
            </w:r>
            <w:r w:rsidR="007B0F89">
              <w:rPr>
                <w:noProof/>
                <w:webHidden/>
              </w:rPr>
              <w:fldChar w:fldCharType="begin"/>
            </w:r>
            <w:r w:rsidR="007B0F89">
              <w:rPr>
                <w:noProof/>
                <w:webHidden/>
              </w:rPr>
              <w:instrText xml:space="preserve"> PAGEREF _Toc83123095 \h </w:instrText>
            </w:r>
            <w:r w:rsidR="007B0F89">
              <w:rPr>
                <w:noProof/>
                <w:webHidden/>
              </w:rPr>
            </w:r>
            <w:r w:rsidR="007B0F89">
              <w:rPr>
                <w:noProof/>
                <w:webHidden/>
              </w:rPr>
              <w:fldChar w:fldCharType="separate"/>
            </w:r>
            <w:r w:rsidR="007B0F89">
              <w:rPr>
                <w:noProof/>
                <w:webHidden/>
              </w:rPr>
              <w:t>13</w:t>
            </w:r>
            <w:r w:rsidR="007B0F89">
              <w:rPr>
                <w:noProof/>
                <w:webHidden/>
              </w:rPr>
              <w:fldChar w:fldCharType="end"/>
            </w:r>
          </w:hyperlink>
        </w:p>
        <w:p w14:paraId="42D7A7A8" w14:textId="4C050C87" w:rsidR="007B0F89" w:rsidRDefault="00FC5C12">
          <w:pPr>
            <w:pStyle w:val="TOC2"/>
            <w:tabs>
              <w:tab w:val="right" w:leader="underscore" w:pos="9926"/>
            </w:tabs>
            <w:rPr>
              <w:rFonts w:eastAsiaTheme="minorEastAsia" w:cstheme="minorBidi"/>
              <w:smallCaps w:val="0"/>
              <w:noProof/>
              <w:color w:val="auto"/>
              <w:sz w:val="24"/>
              <w:szCs w:val="24"/>
              <w:lang w:eastAsia="en-US"/>
            </w:rPr>
          </w:pPr>
          <w:hyperlink w:anchor="_Toc83123096" w:history="1">
            <w:r w:rsidR="007B0F89" w:rsidRPr="000A7457">
              <w:rPr>
                <w:rStyle w:val="Hyperlink"/>
                <w:noProof/>
              </w:rPr>
              <w:t>CHW Core Competency Crosswalk</w:t>
            </w:r>
            <w:r w:rsidR="007B0F89">
              <w:rPr>
                <w:noProof/>
                <w:webHidden/>
              </w:rPr>
              <w:tab/>
            </w:r>
            <w:r w:rsidR="007B0F89">
              <w:rPr>
                <w:noProof/>
                <w:webHidden/>
              </w:rPr>
              <w:fldChar w:fldCharType="begin"/>
            </w:r>
            <w:r w:rsidR="007B0F89">
              <w:rPr>
                <w:noProof/>
                <w:webHidden/>
              </w:rPr>
              <w:instrText xml:space="preserve"> PAGEREF _Toc83123096 \h </w:instrText>
            </w:r>
            <w:r w:rsidR="007B0F89">
              <w:rPr>
                <w:noProof/>
                <w:webHidden/>
              </w:rPr>
            </w:r>
            <w:r w:rsidR="007B0F89">
              <w:rPr>
                <w:noProof/>
                <w:webHidden/>
              </w:rPr>
              <w:fldChar w:fldCharType="separate"/>
            </w:r>
            <w:r w:rsidR="007B0F89">
              <w:rPr>
                <w:noProof/>
                <w:webHidden/>
              </w:rPr>
              <w:t>15</w:t>
            </w:r>
            <w:r w:rsidR="007B0F89">
              <w:rPr>
                <w:noProof/>
                <w:webHidden/>
              </w:rPr>
              <w:fldChar w:fldCharType="end"/>
            </w:r>
          </w:hyperlink>
        </w:p>
        <w:p w14:paraId="6647B816" w14:textId="2F1CCAA9" w:rsidR="007B0F89" w:rsidRDefault="00FC5C12">
          <w:pPr>
            <w:pStyle w:val="TOC2"/>
            <w:tabs>
              <w:tab w:val="right" w:leader="underscore" w:pos="9926"/>
            </w:tabs>
            <w:rPr>
              <w:rFonts w:eastAsiaTheme="minorEastAsia" w:cstheme="minorBidi"/>
              <w:smallCaps w:val="0"/>
              <w:noProof/>
              <w:color w:val="auto"/>
              <w:sz w:val="24"/>
              <w:szCs w:val="24"/>
              <w:lang w:eastAsia="en-US"/>
            </w:rPr>
          </w:pPr>
          <w:hyperlink w:anchor="_Toc83123097" w:history="1">
            <w:r w:rsidR="007B0F89" w:rsidRPr="000A7457">
              <w:rPr>
                <w:rStyle w:val="Hyperlink"/>
                <w:noProof/>
              </w:rPr>
              <w:t>Supporting documentation</w:t>
            </w:r>
            <w:r w:rsidR="007B0F89">
              <w:rPr>
                <w:noProof/>
                <w:webHidden/>
              </w:rPr>
              <w:tab/>
            </w:r>
            <w:r w:rsidR="007B0F89">
              <w:rPr>
                <w:noProof/>
                <w:webHidden/>
              </w:rPr>
              <w:fldChar w:fldCharType="begin"/>
            </w:r>
            <w:r w:rsidR="007B0F89">
              <w:rPr>
                <w:noProof/>
                <w:webHidden/>
              </w:rPr>
              <w:instrText xml:space="preserve"> PAGEREF _Toc83123097 \h </w:instrText>
            </w:r>
            <w:r w:rsidR="007B0F89">
              <w:rPr>
                <w:noProof/>
                <w:webHidden/>
              </w:rPr>
            </w:r>
            <w:r w:rsidR="007B0F89">
              <w:rPr>
                <w:noProof/>
                <w:webHidden/>
              </w:rPr>
              <w:fldChar w:fldCharType="separate"/>
            </w:r>
            <w:r w:rsidR="007B0F89">
              <w:rPr>
                <w:noProof/>
                <w:webHidden/>
              </w:rPr>
              <w:t>19</w:t>
            </w:r>
            <w:r w:rsidR="007B0F89">
              <w:rPr>
                <w:noProof/>
                <w:webHidden/>
              </w:rPr>
              <w:fldChar w:fldCharType="end"/>
            </w:r>
          </w:hyperlink>
        </w:p>
        <w:p w14:paraId="7A1D718F" w14:textId="686E1EF3" w:rsidR="00195C5D" w:rsidRDefault="00195C5D">
          <w:r>
            <w:rPr>
              <w:b/>
              <w:bCs/>
              <w:noProof/>
            </w:rPr>
            <w:fldChar w:fldCharType="end"/>
          </w:r>
        </w:p>
      </w:sdtContent>
    </w:sdt>
    <w:p w14:paraId="221964B4" w14:textId="751947EC" w:rsidR="00D476F7" w:rsidRDefault="00D476F7">
      <w:pPr>
        <w:spacing w:after="180" w:line="336" w:lineRule="auto"/>
        <w:contextualSpacing w:val="0"/>
        <w:rPr>
          <w:b/>
          <w:kern w:val="20"/>
        </w:rPr>
      </w:pPr>
      <w:r>
        <w:br w:type="page"/>
      </w:r>
    </w:p>
    <w:p w14:paraId="43390D01" w14:textId="77777777" w:rsidR="00D476F7" w:rsidRDefault="00C01FB8" w:rsidP="00D476F7">
      <w:pPr>
        <w:pStyle w:val="Heading1"/>
      </w:pPr>
      <w:bookmarkStart w:id="0" w:name="_Toc83123087"/>
      <w:r>
        <w:lastRenderedPageBreak/>
        <w:t>COMMUNITY HEALTH WORKERS</w:t>
      </w:r>
      <w:bookmarkEnd w:id="0"/>
    </w:p>
    <w:p w14:paraId="7EB4C15E" w14:textId="77777777" w:rsidR="00D476F7" w:rsidRDefault="00D476F7" w:rsidP="00D476F7"/>
    <w:p w14:paraId="776B2377" w14:textId="493EBC2A" w:rsidR="00D476F7" w:rsidRPr="002063EE" w:rsidRDefault="0049781E" w:rsidP="002063EE">
      <w:pPr>
        <w:pStyle w:val="Emphasis2"/>
      </w:pPr>
      <w:r w:rsidRPr="0049781E">
        <w:t xml:space="preserve">Community </w:t>
      </w:r>
      <w:r w:rsidR="00C7189F">
        <w:t>h</w:t>
      </w:r>
      <w:r w:rsidRPr="0049781E">
        <w:t xml:space="preserve">ealth </w:t>
      </w:r>
      <w:r w:rsidR="00C7189F">
        <w:t>w</w:t>
      </w:r>
      <w:r w:rsidRPr="0049781E">
        <w:t xml:space="preserve">orkers (CHWs) are frontline public health workers who are trusted members of and/or have an unusually close understanding of the community served. This trusting relationship enables CHWs to serve as a liaison/link/intermediary between health/social services and the community to facilitate access to services and improve the quality and cultural competence of service delivery. </w:t>
      </w:r>
      <w:r w:rsidR="00E50810" w:rsidRPr="002142E8">
        <w:t>CHWs also build individual and community capacity by increasing health knowledge and self</w:t>
      </w:r>
      <w:r w:rsidR="00E50810">
        <w:t>-</w:t>
      </w:r>
      <w:r w:rsidR="00E50810" w:rsidRPr="002142E8">
        <w:t>sufficiency through a range of activities</w:t>
      </w:r>
      <w:r w:rsidR="00E50810">
        <w:t>, including o</w:t>
      </w:r>
      <w:r w:rsidR="00E50810" w:rsidRPr="002142E8">
        <w:t>utreach</w:t>
      </w:r>
      <w:r w:rsidR="00E50810">
        <w:t>, c</w:t>
      </w:r>
      <w:r w:rsidR="00E50810" w:rsidRPr="002142E8">
        <w:t>ommunity education</w:t>
      </w:r>
      <w:r w:rsidR="00E50810">
        <w:t>, i</w:t>
      </w:r>
      <w:r w:rsidR="00E50810" w:rsidRPr="002142E8">
        <w:t>nformal counseling</w:t>
      </w:r>
      <w:r w:rsidR="00E50810">
        <w:t>, s</w:t>
      </w:r>
      <w:r w:rsidR="00E50810" w:rsidRPr="002142E8">
        <w:t>ocial support</w:t>
      </w:r>
      <w:r w:rsidR="00E50810">
        <w:t>, and a</w:t>
      </w:r>
      <w:r w:rsidR="00E50810" w:rsidRPr="002142E8">
        <w:t>dvocacy</w:t>
      </w:r>
      <w:r w:rsidR="00E50810">
        <w:t xml:space="preserve">. </w:t>
      </w:r>
      <w:r w:rsidRPr="0049781E">
        <w:t xml:space="preserve">- </w:t>
      </w:r>
      <w:hyperlink r:id="rId11" w:history="1">
        <w:r w:rsidRPr="008027A4">
          <w:rPr>
            <w:rStyle w:val="Hyperlink"/>
            <w:color w:val="0070C0"/>
          </w:rPr>
          <w:t>American Public Health Association</w:t>
        </w:r>
      </w:hyperlink>
    </w:p>
    <w:p w14:paraId="7255C283" w14:textId="1D064C2D" w:rsidR="005E524D" w:rsidRPr="002142E8" w:rsidRDefault="00EC563A" w:rsidP="00E764E5">
      <w:r>
        <w:t xml:space="preserve">Additional information and </w:t>
      </w:r>
      <w:r w:rsidR="00E50810">
        <w:t>answers to frequently asked question</w:t>
      </w:r>
      <w:r>
        <w:t xml:space="preserve">s about CHWs can be found </w:t>
      </w:r>
      <w:hyperlink r:id="rId12" w:history="1">
        <w:r w:rsidRPr="008027A4">
          <w:rPr>
            <w:rStyle w:val="Hyperlink"/>
            <w:color w:val="0070C0"/>
          </w:rPr>
          <w:t>here</w:t>
        </w:r>
      </w:hyperlink>
      <w:r>
        <w:t>.</w:t>
      </w:r>
    </w:p>
    <w:p w14:paraId="3B26E515" w14:textId="77777777" w:rsidR="005E524D" w:rsidRDefault="005E524D" w:rsidP="005E524D"/>
    <w:p w14:paraId="236B32FA" w14:textId="15A52355" w:rsidR="005E524D" w:rsidRDefault="005E524D" w:rsidP="005E524D">
      <w:r>
        <w:t>CHWs work</w:t>
      </w:r>
      <w:r w:rsidR="00E50810">
        <w:t xml:space="preserve"> in a wide variety of settings including </w:t>
      </w:r>
      <w:r>
        <w:t>:</w:t>
      </w:r>
    </w:p>
    <w:p w14:paraId="628F659A" w14:textId="30AA42EB" w:rsidR="005E524D" w:rsidRPr="00E651EA" w:rsidRDefault="005E524D" w:rsidP="005E524D">
      <w:pPr>
        <w:pStyle w:val="ListNumber"/>
      </w:pPr>
      <w:r w:rsidRPr="00E651EA">
        <w:t>Health clinics</w:t>
      </w:r>
      <w:r w:rsidR="00E50810">
        <w:t xml:space="preserve"> such as Federally Qualified Health Centers</w:t>
      </w:r>
      <w:r w:rsidRPr="00E651EA">
        <w:t xml:space="preserve"> </w:t>
      </w:r>
      <w:r w:rsidR="00E50810">
        <w:t>and hospitals</w:t>
      </w:r>
    </w:p>
    <w:p w14:paraId="3239BB68" w14:textId="0ED5EFDD" w:rsidR="005E524D" w:rsidRPr="00E651EA" w:rsidRDefault="00E50810" w:rsidP="005E524D">
      <w:pPr>
        <w:pStyle w:val="ListNumber"/>
      </w:pPr>
      <w:r>
        <w:t xml:space="preserve">Medicaid Managed Care Organizations </w:t>
      </w:r>
    </w:p>
    <w:p w14:paraId="6BD76549" w14:textId="405FB77E" w:rsidR="005E524D" w:rsidRPr="00E651EA" w:rsidRDefault="005E524D" w:rsidP="005E524D">
      <w:pPr>
        <w:pStyle w:val="ListNumber"/>
      </w:pPr>
      <w:r w:rsidRPr="00E651EA">
        <w:t xml:space="preserve">State </w:t>
      </w:r>
      <w:r w:rsidR="00E50810">
        <w:t>and</w:t>
      </w:r>
      <w:r w:rsidRPr="00E651EA">
        <w:t xml:space="preserve"> local health departments </w:t>
      </w:r>
    </w:p>
    <w:p w14:paraId="41559FEC" w14:textId="77777777" w:rsidR="005E524D" w:rsidRPr="00E651EA" w:rsidRDefault="005E524D" w:rsidP="005E524D">
      <w:pPr>
        <w:pStyle w:val="ListNumber"/>
      </w:pPr>
      <w:r w:rsidRPr="00E651EA">
        <w:t>Community-based organizations</w:t>
      </w:r>
    </w:p>
    <w:p w14:paraId="0CE50B10" w14:textId="77777777" w:rsidR="005E524D" w:rsidRPr="00E651EA" w:rsidRDefault="005E524D" w:rsidP="005E524D">
      <w:pPr>
        <w:pStyle w:val="ListNumber"/>
      </w:pPr>
      <w:r w:rsidRPr="00E651EA">
        <w:t>Universities</w:t>
      </w:r>
    </w:p>
    <w:p w14:paraId="49E60E9F" w14:textId="7A031E19" w:rsidR="005E524D" w:rsidRPr="00E651EA" w:rsidRDefault="005E524D" w:rsidP="005E524D">
      <w:pPr>
        <w:pStyle w:val="ListNumber"/>
      </w:pPr>
      <w:r w:rsidRPr="00E651EA">
        <w:t xml:space="preserve">Schools </w:t>
      </w:r>
      <w:r w:rsidR="00E50810">
        <w:t>and</w:t>
      </w:r>
      <w:r w:rsidRPr="00E651EA">
        <w:t xml:space="preserve"> </w:t>
      </w:r>
      <w:r w:rsidR="00E50810">
        <w:t>c</w:t>
      </w:r>
      <w:r w:rsidRPr="00E651EA">
        <w:t xml:space="preserve">ommunity </w:t>
      </w:r>
      <w:r w:rsidR="00E50810">
        <w:t>c</w:t>
      </w:r>
      <w:r w:rsidRPr="00E651EA">
        <w:t xml:space="preserve">enters </w:t>
      </w:r>
    </w:p>
    <w:p w14:paraId="16CC0543" w14:textId="6070BA16" w:rsidR="002063EE" w:rsidRDefault="002063EE" w:rsidP="002063EE">
      <w:pPr>
        <w:pStyle w:val="ListNumber"/>
        <w:numPr>
          <w:ilvl w:val="0"/>
          <w:numId w:val="0"/>
        </w:numPr>
      </w:pPr>
    </w:p>
    <w:p w14:paraId="32E0EF26" w14:textId="77777777" w:rsidR="00495A74" w:rsidRDefault="00495A74" w:rsidP="00495A74">
      <w:pPr>
        <w:pStyle w:val="Heading1"/>
      </w:pPr>
      <w:bookmarkStart w:id="1" w:name="_Toc83123088"/>
      <w:r>
        <w:lastRenderedPageBreak/>
        <w:t>THE CHW WORKFORCE IN LOUISIANA</w:t>
      </w:r>
      <w:bookmarkEnd w:id="1"/>
    </w:p>
    <w:p w14:paraId="550F08CF" w14:textId="77777777" w:rsidR="00F95AD5" w:rsidRDefault="00F95AD5" w:rsidP="00F95AD5">
      <w:pPr>
        <w:pStyle w:val="Heading2"/>
      </w:pPr>
      <w:bookmarkStart w:id="2" w:name="_Toc83123089"/>
      <w:r>
        <w:t>History</w:t>
      </w:r>
      <w:bookmarkEnd w:id="2"/>
    </w:p>
    <w:p w14:paraId="7D8CAE6E" w14:textId="0518BA8D" w:rsidR="00991EB5" w:rsidRDefault="00F07623" w:rsidP="00F95AD5">
      <w:r>
        <w:t xml:space="preserve">CHWs have been working in communities </w:t>
      </w:r>
      <w:r w:rsidR="006E3ECE">
        <w:t>across</w:t>
      </w:r>
      <w:r>
        <w:t xml:space="preserve"> Louisiana</w:t>
      </w:r>
      <w:r w:rsidR="00984E42">
        <w:t xml:space="preserve"> for</w:t>
      </w:r>
      <w:r w:rsidR="006E3ECE">
        <w:t xml:space="preserve"> decades.  In 2010,</w:t>
      </w:r>
      <w:r w:rsidR="00984E42">
        <w:t xml:space="preserve"> CHWs and allies </w:t>
      </w:r>
      <w:r w:rsidR="006E3ECE">
        <w:t>created t</w:t>
      </w:r>
      <w:r w:rsidR="00984E42">
        <w:t xml:space="preserve">he </w:t>
      </w:r>
      <w:hyperlink r:id="rId13" w:history="1">
        <w:r w:rsidR="00984E42" w:rsidRPr="008027A4">
          <w:rPr>
            <w:rStyle w:val="Hyperlink"/>
            <w:color w:val="0070C0"/>
          </w:rPr>
          <w:t>Louisiana Community Health Outreach Network (LACHON)</w:t>
        </w:r>
      </w:hyperlink>
      <w:r w:rsidR="006E3ECE" w:rsidRPr="008027A4">
        <w:rPr>
          <w:color w:val="0070C0"/>
        </w:rPr>
        <w:t xml:space="preserve"> </w:t>
      </w:r>
      <w:r w:rsidR="006E3ECE">
        <w:t xml:space="preserve">to serve as a </w:t>
      </w:r>
      <w:r w:rsidR="00984E42">
        <w:t>professional organization</w:t>
      </w:r>
      <w:r w:rsidR="006E3ECE">
        <w:t xml:space="preserve"> for CHWs</w:t>
      </w:r>
      <w:r w:rsidR="00984E42">
        <w:t xml:space="preserve">. </w:t>
      </w:r>
      <w:r w:rsidR="006E3ECE">
        <w:t>Run by and for CHWs, LACHON</w:t>
      </w:r>
      <w:r w:rsidR="00984E42">
        <w:t xml:space="preserve"> provide</w:t>
      </w:r>
      <w:r w:rsidR="006E3ECE">
        <w:t>s</w:t>
      </w:r>
      <w:r w:rsidR="00984E42">
        <w:t xml:space="preserve"> training and education</w:t>
      </w:r>
      <w:r w:rsidR="00CA2B3D">
        <w:t xml:space="preserve"> for CHWs and supervisors</w:t>
      </w:r>
      <w:r w:rsidR="006E3ECE">
        <w:t>.  It also offers</w:t>
      </w:r>
      <w:r w:rsidR="00984E42">
        <w:t xml:space="preserve"> mentorship, professional development, networking</w:t>
      </w:r>
      <w:r w:rsidR="006E3ECE">
        <w:t xml:space="preserve"> opportunities</w:t>
      </w:r>
      <w:r w:rsidR="00984E42">
        <w:t xml:space="preserve">, and resources </w:t>
      </w:r>
      <w:r w:rsidR="006E3ECE">
        <w:t>for</w:t>
      </w:r>
      <w:r w:rsidR="00984E42">
        <w:t xml:space="preserve"> CHWs.</w:t>
      </w:r>
      <w:r w:rsidR="007304D3">
        <w:t xml:space="preserve"> </w:t>
      </w:r>
      <w:r w:rsidR="00991EB5">
        <w:t>T</w:t>
      </w:r>
      <w:r w:rsidR="007304D3">
        <w:t xml:space="preserve">he </w:t>
      </w:r>
      <w:hyperlink r:id="rId14" w:history="1">
        <w:r w:rsidR="00DB3CD0" w:rsidRPr="008027A4">
          <w:rPr>
            <w:rStyle w:val="Hyperlink"/>
            <w:color w:val="0070C0"/>
          </w:rPr>
          <w:t>Louisiana</w:t>
        </w:r>
        <w:r w:rsidR="007304D3" w:rsidRPr="008027A4">
          <w:rPr>
            <w:rStyle w:val="Hyperlink"/>
            <w:color w:val="0070C0"/>
          </w:rPr>
          <w:t xml:space="preserve"> CHW Institute</w:t>
        </w:r>
      </w:hyperlink>
      <w:r w:rsidR="007304D3" w:rsidRPr="008027A4">
        <w:rPr>
          <w:color w:val="0070C0"/>
        </w:rPr>
        <w:t xml:space="preserve"> </w:t>
      </w:r>
      <w:r w:rsidR="007304D3">
        <w:t xml:space="preserve">was </w:t>
      </w:r>
      <w:r w:rsidR="00CA2B3D">
        <w:t xml:space="preserve">also </w:t>
      </w:r>
      <w:r w:rsidR="00991EB5">
        <w:t>established</w:t>
      </w:r>
      <w:r w:rsidR="00DB3CD0">
        <w:t xml:space="preserve"> </w:t>
      </w:r>
      <w:r w:rsidR="00991EB5">
        <w:t xml:space="preserve">in 2010 </w:t>
      </w:r>
      <w:r w:rsidR="00DB3CD0">
        <w:t xml:space="preserve">to support CHW workforce development through </w:t>
      </w:r>
      <w:r w:rsidR="00991EB5">
        <w:t>training</w:t>
      </w:r>
      <w:r w:rsidR="00991EB5" w:rsidRPr="00991EB5">
        <w:t xml:space="preserve"> for CHWs and supervisors</w:t>
      </w:r>
      <w:r w:rsidR="006E3ECE">
        <w:t xml:space="preserve">.  The </w:t>
      </w:r>
      <w:r w:rsidR="005C120F">
        <w:t xml:space="preserve">Louisiana CHW Institute also conducts </w:t>
      </w:r>
      <w:r w:rsidR="00DB3CD0">
        <w:t xml:space="preserve">research </w:t>
      </w:r>
      <w:r w:rsidR="00991EB5">
        <w:t xml:space="preserve">and </w:t>
      </w:r>
      <w:r w:rsidR="005C120F">
        <w:t xml:space="preserve">offers </w:t>
      </w:r>
      <w:r w:rsidR="00991EB5" w:rsidRPr="00991EB5">
        <w:t>technical assistance on CHW program development, financing, and evaluation to state health agencies, community-based organizations, health systems, and social service organizations</w:t>
      </w:r>
      <w:r w:rsidR="00991EB5">
        <w:t>.</w:t>
      </w:r>
    </w:p>
    <w:p w14:paraId="4C337741" w14:textId="02DC7BC2" w:rsidR="00F95AD5" w:rsidRDefault="00F95AD5" w:rsidP="00F95AD5">
      <w:pPr>
        <w:pStyle w:val="Heading2"/>
      </w:pPr>
      <w:bookmarkStart w:id="3" w:name="_Toc83123090"/>
      <w:r>
        <w:t>Louisiana CHW Workforce Study</w:t>
      </w:r>
      <w:bookmarkEnd w:id="3"/>
    </w:p>
    <w:p w14:paraId="0D7032FC" w14:textId="3827828D" w:rsidR="00495A74" w:rsidRPr="008458C9" w:rsidRDefault="00F07623" w:rsidP="008458C9">
      <w:r w:rsidRPr="00F07623">
        <w:t xml:space="preserve">In 2019, the Louisiana Legislature created the Louisiana Community Health Worker Workforce Study Committee (Committee) to provide the Louisiana Department of Health with recommendations on how best to </w:t>
      </w:r>
      <w:r w:rsidR="007B0F89">
        <w:t>expand and support the</w:t>
      </w:r>
      <w:r w:rsidR="005C120F">
        <w:t xml:space="preserve"> CHW</w:t>
      </w:r>
      <w:r w:rsidRPr="00F07623">
        <w:t xml:space="preserve"> workforce</w:t>
      </w:r>
      <w:r w:rsidR="005C120F">
        <w:t xml:space="preserve"> statewide</w:t>
      </w:r>
      <w:r w:rsidRPr="00F07623">
        <w:t>.</w:t>
      </w:r>
      <w:r>
        <w:rPr>
          <w:b/>
          <w:bCs/>
        </w:rPr>
        <w:t xml:space="preserve"> </w:t>
      </w:r>
      <w:r w:rsidRPr="00F07623">
        <w:t xml:space="preserve">The Committee examined major CHW policy issues, including options for training CHWs and financing their positions. In addition to reviewing best practices and examining peer-reviewed literature, the Committee collected data about Louisiana CHW and employer perspectives on workforce development issues through a survey and in-depth interviews. </w:t>
      </w:r>
      <w:r w:rsidRPr="008458C9">
        <w:t>Based on</w:t>
      </w:r>
      <w:r w:rsidR="00E874E5" w:rsidRPr="008458C9">
        <w:t xml:space="preserve"> the</w:t>
      </w:r>
      <w:r w:rsidRPr="008458C9">
        <w:t xml:space="preserve"> </w:t>
      </w:r>
      <w:hyperlink r:id="rId15" w:history="1">
        <w:r w:rsidRPr="008027A4">
          <w:rPr>
            <w:rStyle w:val="Hyperlink"/>
            <w:color w:val="0070C0"/>
          </w:rPr>
          <w:t>findings</w:t>
        </w:r>
      </w:hyperlink>
      <w:r w:rsidRPr="008458C9">
        <w:t xml:space="preserve">, the Committee made formal </w:t>
      </w:r>
      <w:hyperlink r:id="rId16" w:history="1">
        <w:r w:rsidRPr="008027A4">
          <w:rPr>
            <w:rStyle w:val="Hyperlink"/>
            <w:color w:val="0070C0"/>
          </w:rPr>
          <w:t>recommendations</w:t>
        </w:r>
      </w:hyperlink>
      <w:r w:rsidRPr="008458C9">
        <w:t xml:space="preserve"> </w:t>
      </w:r>
      <w:r w:rsidR="005C120F">
        <w:t xml:space="preserve">about how best </w:t>
      </w:r>
      <w:r w:rsidRPr="008458C9">
        <w:t>to support and expand the CHW workforce</w:t>
      </w:r>
      <w:r w:rsidR="005C120F">
        <w:t>.</w:t>
      </w:r>
      <w:r w:rsidRPr="008458C9">
        <w:t xml:space="preserve"> </w:t>
      </w:r>
      <w:r w:rsidR="005C120F">
        <w:t>These i</w:t>
      </w:r>
      <w:r w:rsidRPr="008458C9">
        <w:t>nclud</w:t>
      </w:r>
      <w:r w:rsidR="005C120F">
        <w:t>ed</w:t>
      </w:r>
      <w:r w:rsidRPr="008458C9">
        <w:t xml:space="preserve"> </w:t>
      </w:r>
      <w:r w:rsidR="005C120F">
        <w:t>creating the Louisiana CHW Workforce Coalition</w:t>
      </w:r>
      <w:r w:rsidR="0028590F">
        <w:t xml:space="preserve"> to implement the </w:t>
      </w:r>
      <w:r w:rsidR="008E08E1">
        <w:t>recommendations</w:t>
      </w:r>
      <w:r w:rsidRPr="008458C9">
        <w:t xml:space="preserve">, developing a </w:t>
      </w:r>
      <w:r w:rsidR="005C120F">
        <w:t xml:space="preserve">process to review and approve state-recognized </w:t>
      </w:r>
      <w:r w:rsidRPr="008458C9">
        <w:t xml:space="preserve">standardized </w:t>
      </w:r>
      <w:r w:rsidR="005C120F">
        <w:t xml:space="preserve">CHW </w:t>
      </w:r>
      <w:r w:rsidR="00B76927">
        <w:t xml:space="preserve">core competency </w:t>
      </w:r>
      <w:r w:rsidRPr="008458C9">
        <w:t>training program</w:t>
      </w:r>
      <w:r w:rsidR="005C120F">
        <w:t>s</w:t>
      </w:r>
      <w:r w:rsidRPr="008458C9">
        <w:t xml:space="preserve">, and working to develop a sustainable </w:t>
      </w:r>
      <w:r w:rsidR="005C120F">
        <w:t xml:space="preserve">method to </w:t>
      </w:r>
      <w:r w:rsidRPr="008458C9">
        <w:t>financ</w:t>
      </w:r>
      <w:r w:rsidR="005C120F">
        <w:t xml:space="preserve">e </w:t>
      </w:r>
      <w:r w:rsidRPr="008458C9">
        <w:t>CHW</w:t>
      </w:r>
      <w:r w:rsidR="005C120F">
        <w:t xml:space="preserve"> positions</w:t>
      </w:r>
      <w:r w:rsidRPr="008458C9">
        <w:t>.</w:t>
      </w:r>
    </w:p>
    <w:p w14:paraId="3E2424D0" w14:textId="77777777" w:rsidR="00984E42" w:rsidRDefault="00984E42" w:rsidP="005E3B8E">
      <w:pPr>
        <w:pStyle w:val="Heading2"/>
      </w:pPr>
      <w:bookmarkStart w:id="4" w:name="_Toc83123091"/>
      <w:r w:rsidRPr="00984E42">
        <w:t>Louisiana CHW Workforce Coalition</w:t>
      </w:r>
      <w:bookmarkEnd w:id="4"/>
      <w:r>
        <w:t xml:space="preserve"> </w:t>
      </w:r>
    </w:p>
    <w:p w14:paraId="317D1295" w14:textId="15645073" w:rsidR="00134057" w:rsidRDefault="0028590F" w:rsidP="00495A74">
      <w:r>
        <w:t xml:space="preserve">In early 2020, the </w:t>
      </w:r>
      <w:r w:rsidR="00984E42">
        <w:t xml:space="preserve">Committee </w:t>
      </w:r>
      <w:r>
        <w:t xml:space="preserve">became </w:t>
      </w:r>
      <w:r w:rsidR="00F07623">
        <w:t>the</w:t>
      </w:r>
      <w:r w:rsidR="00984E42">
        <w:t xml:space="preserve"> Louisiana CHW Workforce Coalition</w:t>
      </w:r>
      <w:r w:rsidR="00F07623">
        <w:t xml:space="preserve">. </w:t>
      </w:r>
      <w:r w:rsidR="007B0F89">
        <w:t xml:space="preserve">The members include CHWs, and staff from a variety of organizations including the Louisiana Office of Public Health, community-based organizations, Federally Qualified Health Centers, health systems, and other agencies.  </w:t>
      </w:r>
      <w:r w:rsidR="00F07623">
        <w:t xml:space="preserve">A </w:t>
      </w:r>
      <w:r w:rsidR="00984E42">
        <w:t>subset</w:t>
      </w:r>
      <w:r w:rsidR="00436F54">
        <w:t xml:space="preserve"> </w:t>
      </w:r>
      <w:r w:rsidR="00984E42">
        <w:t xml:space="preserve">of members formed the CHW Training Subcommittee, which </w:t>
      </w:r>
      <w:r w:rsidR="00436F54">
        <w:t>developed the Louisiana CHW</w:t>
      </w:r>
      <w:r w:rsidR="00F07623">
        <w:t xml:space="preserve"> </w:t>
      </w:r>
      <w:r w:rsidR="00A31FFA">
        <w:t xml:space="preserve">Core Competency Training </w:t>
      </w:r>
      <w:r w:rsidR="00436F54">
        <w:t>Program Approval Process</w:t>
      </w:r>
      <w:r w:rsidR="00F07623">
        <w:t xml:space="preserve"> </w:t>
      </w:r>
      <w:r w:rsidR="00436F54">
        <w:t>and</w:t>
      </w:r>
      <w:r w:rsidR="007B0F89">
        <w:t xml:space="preserve"> Application</w:t>
      </w:r>
      <w:r w:rsidR="00984E42">
        <w:t xml:space="preserve"> throughout 2020 and early 2021</w:t>
      </w:r>
      <w:r w:rsidR="00436F54">
        <w:t xml:space="preserve">. </w:t>
      </w:r>
      <w:r w:rsidR="007B0F89">
        <w:t xml:space="preserve">The Coalition requested </w:t>
      </w:r>
      <w:r w:rsidR="007B0F89">
        <w:lastRenderedPageBreak/>
        <w:t xml:space="preserve">that LACHON coordinate the review of CHW training programs that apply to be recognized by the Louisiana CHW Workforce Coalition.  </w:t>
      </w:r>
    </w:p>
    <w:p w14:paraId="74925CB5" w14:textId="77777777" w:rsidR="002063EE" w:rsidRDefault="003E5540" w:rsidP="002063EE">
      <w:pPr>
        <w:pStyle w:val="Heading1"/>
      </w:pPr>
      <w:bookmarkStart w:id="5" w:name="_Toc83123092"/>
      <w:r>
        <w:lastRenderedPageBreak/>
        <w:t>CHW CORE COMPETENCIES</w:t>
      </w:r>
      <w:bookmarkEnd w:id="5"/>
    </w:p>
    <w:p w14:paraId="2DFB88BC" w14:textId="77777777" w:rsidR="002063EE" w:rsidRDefault="002063EE" w:rsidP="002063EE"/>
    <w:p w14:paraId="25B96D3D" w14:textId="12CE0B02" w:rsidR="003E5540" w:rsidRDefault="0028590F" w:rsidP="002063EE">
      <w:r>
        <w:t xml:space="preserve">In 2016, the </w:t>
      </w:r>
      <w:hyperlink r:id="rId17" w:history="1">
        <w:r w:rsidRPr="008027A4">
          <w:rPr>
            <w:rStyle w:val="Hyperlink"/>
            <w:color w:val="0070C0"/>
          </w:rPr>
          <w:t xml:space="preserve">Community Health Worker Core Consensus </w:t>
        </w:r>
        <w:r w:rsidR="002464F2" w:rsidRPr="008027A4">
          <w:rPr>
            <w:rStyle w:val="Hyperlink"/>
            <w:color w:val="0070C0"/>
          </w:rPr>
          <w:t>(C3) Project</w:t>
        </w:r>
      </w:hyperlink>
      <w:r w:rsidR="00E26FBB" w:rsidRPr="008027A4">
        <w:rPr>
          <w:color w:val="0070C0"/>
        </w:rPr>
        <w:t xml:space="preserve"> </w:t>
      </w:r>
      <w:r>
        <w:t>published a report</w:t>
      </w:r>
      <w:r w:rsidR="00E26FBB">
        <w:t xml:space="preserve"> based on national research that</w:t>
      </w:r>
      <w:r>
        <w:t xml:space="preserve"> outlin</w:t>
      </w:r>
      <w:r w:rsidR="00E26FBB">
        <w:t>ed</w:t>
      </w:r>
      <w:r>
        <w:t xml:space="preserve"> CHW </w:t>
      </w:r>
      <w:r w:rsidR="00E26FBB">
        <w:t xml:space="preserve">core </w:t>
      </w:r>
      <w:r>
        <w:t>competencies</w:t>
      </w:r>
      <w:r w:rsidR="00E26FBB">
        <w:t xml:space="preserve"> and associated skills</w:t>
      </w:r>
      <w:r>
        <w:t>.</w:t>
      </w:r>
      <w:r w:rsidR="00E26FBB">
        <w:t xml:space="preserve"> </w:t>
      </w:r>
      <w:r w:rsidR="001D1A1B">
        <w:t xml:space="preserve">The Louisiana </w:t>
      </w:r>
      <w:r w:rsidR="003B517F">
        <w:t>CHW Workforce Coalition</w:t>
      </w:r>
      <w:r w:rsidR="001D1A1B">
        <w:t xml:space="preserve"> </w:t>
      </w:r>
      <w:r w:rsidR="0023679A">
        <w:t>has recommended that</w:t>
      </w:r>
      <w:r w:rsidR="00C7189F">
        <w:t xml:space="preserve"> these competencies serve as the backbone for</w:t>
      </w:r>
      <w:r w:rsidR="0023679A">
        <w:t xml:space="preserve"> CHW training programs</w:t>
      </w:r>
      <w:r w:rsidR="00C7189F">
        <w:t xml:space="preserve"> in Louisiana</w:t>
      </w:r>
      <w:r w:rsidR="00E26FBB">
        <w:t xml:space="preserve">. </w:t>
      </w:r>
      <w:r w:rsidR="001D1A1B">
        <w:t xml:space="preserve"> </w:t>
      </w:r>
    </w:p>
    <w:p w14:paraId="55A087F0" w14:textId="77777777" w:rsidR="002063EE" w:rsidRPr="003E5540" w:rsidRDefault="003E5540" w:rsidP="002063EE">
      <w:pPr>
        <w:pStyle w:val="Heading2"/>
      </w:pPr>
      <w:bookmarkStart w:id="6" w:name="_Toc59449182"/>
      <w:bookmarkStart w:id="7" w:name="_Toc83123093"/>
      <w:r>
        <w:t>CHW Core Competencies and Skills</w:t>
      </w:r>
      <w:bookmarkEnd w:id="6"/>
      <w:bookmarkEnd w:id="7"/>
    </w:p>
    <w:tbl>
      <w:tblPr>
        <w:tblStyle w:val="GridTable1Light-Accent6"/>
        <w:tblW w:w="5000" w:type="pct"/>
        <w:tblLook w:val="04A0" w:firstRow="1" w:lastRow="0" w:firstColumn="1" w:lastColumn="0" w:noHBand="0" w:noVBand="1"/>
        <w:tblDescription w:val="Content table"/>
      </w:tblPr>
      <w:tblGrid>
        <w:gridCol w:w="3415"/>
        <w:gridCol w:w="6511"/>
      </w:tblGrid>
      <w:tr w:rsidR="003E5540" w:rsidRPr="006C0793" w14:paraId="565D35D8" w14:textId="77777777" w:rsidTr="00987E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0" w:type="pct"/>
            <w:vAlign w:val="center"/>
          </w:tcPr>
          <w:p w14:paraId="0A8BE6AC" w14:textId="77777777" w:rsidR="003E5540" w:rsidRPr="006C0793" w:rsidRDefault="003E5540" w:rsidP="00976FFC">
            <w:pPr>
              <w:spacing w:before="100"/>
              <w:rPr>
                <w:sz w:val="22"/>
                <w:szCs w:val="22"/>
              </w:rPr>
            </w:pPr>
            <w:r w:rsidRPr="006C0793">
              <w:rPr>
                <w:sz w:val="22"/>
                <w:szCs w:val="22"/>
              </w:rPr>
              <w:t>CORE COMPETENCIES</w:t>
            </w:r>
          </w:p>
        </w:tc>
        <w:tc>
          <w:tcPr>
            <w:tcW w:w="3280" w:type="pct"/>
            <w:vAlign w:val="center"/>
          </w:tcPr>
          <w:p w14:paraId="341CF7DA" w14:textId="77777777" w:rsidR="003E5540" w:rsidRPr="006C0793" w:rsidRDefault="003E5540" w:rsidP="006C0793">
            <w:pPr>
              <w:spacing w:before="100"/>
              <w:cnfStyle w:val="100000000000" w:firstRow="1" w:lastRow="0" w:firstColumn="0" w:lastColumn="0" w:oddVBand="0" w:evenVBand="0" w:oddHBand="0" w:evenHBand="0" w:firstRowFirstColumn="0" w:firstRowLastColumn="0" w:lastRowFirstColumn="0" w:lastRowLastColumn="0"/>
              <w:rPr>
                <w:sz w:val="22"/>
                <w:szCs w:val="22"/>
              </w:rPr>
            </w:pPr>
            <w:r w:rsidRPr="006C0793">
              <w:rPr>
                <w:sz w:val="22"/>
                <w:szCs w:val="22"/>
              </w:rPr>
              <w:t>ASSOCIATED SKILLS</w:t>
            </w:r>
          </w:p>
        </w:tc>
      </w:tr>
      <w:tr w:rsidR="00922341" w:rsidRPr="006C0793" w14:paraId="52E6E833" w14:textId="77777777" w:rsidTr="00987EA9">
        <w:tc>
          <w:tcPr>
            <w:cnfStyle w:val="001000000000" w:firstRow="0" w:lastRow="0" w:firstColumn="1" w:lastColumn="0" w:oddVBand="0" w:evenVBand="0" w:oddHBand="0" w:evenHBand="0" w:firstRowFirstColumn="0" w:firstRowLastColumn="0" w:lastRowFirstColumn="0" w:lastRowLastColumn="0"/>
            <w:tcW w:w="1720" w:type="pct"/>
            <w:vMerge w:val="restart"/>
            <w:vAlign w:val="center"/>
          </w:tcPr>
          <w:p w14:paraId="50E77C87" w14:textId="77777777" w:rsidR="00922341" w:rsidRPr="006C0793" w:rsidRDefault="00922341" w:rsidP="00976FFC">
            <w:pPr>
              <w:rPr>
                <w:sz w:val="22"/>
                <w:szCs w:val="22"/>
              </w:rPr>
            </w:pPr>
            <w:r w:rsidRPr="006C0793">
              <w:rPr>
                <w:sz w:val="22"/>
                <w:szCs w:val="22"/>
              </w:rPr>
              <w:t>Communication</w:t>
            </w:r>
            <w:r w:rsidR="006C0793">
              <w:rPr>
                <w:sz w:val="22"/>
                <w:szCs w:val="22"/>
              </w:rPr>
              <w:t xml:space="preserve"> Skills</w:t>
            </w:r>
          </w:p>
        </w:tc>
        <w:tc>
          <w:tcPr>
            <w:tcW w:w="3280" w:type="pct"/>
            <w:vAlign w:val="center"/>
          </w:tcPr>
          <w:p w14:paraId="5BA137CF" w14:textId="77777777" w:rsidR="00922341" w:rsidRPr="006C0793" w:rsidRDefault="00922341" w:rsidP="00976FFC">
            <w:pPr>
              <w:spacing w:line="240" w:lineRule="auto"/>
              <w:contextualSpacing w:val="0"/>
              <w:cnfStyle w:val="000000000000" w:firstRow="0" w:lastRow="0" w:firstColumn="0" w:lastColumn="0" w:oddVBand="0" w:evenVBand="0" w:oddHBand="0" w:evenHBand="0" w:firstRowFirstColumn="0" w:firstRowLastColumn="0" w:lastRowFirstColumn="0" w:lastRowLastColumn="0"/>
              <w:rPr>
                <w:color w:val="auto"/>
                <w:sz w:val="22"/>
                <w:szCs w:val="22"/>
              </w:rPr>
            </w:pPr>
            <w:r w:rsidRPr="006C0793">
              <w:rPr>
                <w:sz w:val="22"/>
                <w:szCs w:val="22"/>
              </w:rPr>
              <w:t xml:space="preserve">Ability to use language confidently </w:t>
            </w:r>
          </w:p>
        </w:tc>
      </w:tr>
      <w:tr w:rsidR="00922341" w:rsidRPr="006C0793" w14:paraId="6C9C8444" w14:textId="77777777" w:rsidTr="00987EA9">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7F66CADC" w14:textId="77777777" w:rsidR="00922341" w:rsidRPr="006C0793" w:rsidRDefault="00922341" w:rsidP="00976FFC">
            <w:pPr>
              <w:rPr>
                <w:sz w:val="22"/>
                <w:szCs w:val="22"/>
              </w:rPr>
            </w:pPr>
          </w:p>
        </w:tc>
        <w:tc>
          <w:tcPr>
            <w:tcW w:w="3280" w:type="pct"/>
            <w:vAlign w:val="center"/>
          </w:tcPr>
          <w:p w14:paraId="25814E10" w14:textId="77777777" w:rsidR="00922341" w:rsidRPr="006C0793" w:rsidRDefault="00922341" w:rsidP="00976FFC">
            <w:pPr>
              <w:spacing w:line="240" w:lineRule="auto"/>
              <w:contextualSpacing w:val="0"/>
              <w:cnfStyle w:val="000000000000" w:firstRow="0" w:lastRow="0" w:firstColumn="0" w:lastColumn="0" w:oddVBand="0" w:evenVBand="0" w:oddHBand="0" w:evenHBand="0" w:firstRowFirstColumn="0" w:firstRowLastColumn="0" w:lastRowFirstColumn="0" w:lastRowLastColumn="0"/>
              <w:rPr>
                <w:color w:val="auto"/>
                <w:sz w:val="22"/>
                <w:szCs w:val="22"/>
              </w:rPr>
            </w:pPr>
            <w:r w:rsidRPr="006C0793">
              <w:rPr>
                <w:sz w:val="22"/>
                <w:szCs w:val="22"/>
              </w:rPr>
              <w:t xml:space="preserve">Ability to use language in ways that engage and motivate </w:t>
            </w:r>
          </w:p>
        </w:tc>
      </w:tr>
      <w:tr w:rsidR="00922341" w:rsidRPr="006C0793" w14:paraId="79A8B08F" w14:textId="77777777" w:rsidTr="00987EA9">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4B8B1758" w14:textId="77777777" w:rsidR="00922341" w:rsidRPr="006C0793" w:rsidRDefault="00922341" w:rsidP="00976FFC">
            <w:pPr>
              <w:rPr>
                <w:sz w:val="22"/>
                <w:szCs w:val="22"/>
              </w:rPr>
            </w:pPr>
          </w:p>
        </w:tc>
        <w:tc>
          <w:tcPr>
            <w:tcW w:w="3280" w:type="pct"/>
            <w:vAlign w:val="center"/>
          </w:tcPr>
          <w:p w14:paraId="320B6183" w14:textId="77777777" w:rsidR="00922341" w:rsidRPr="006C0793" w:rsidRDefault="00922341" w:rsidP="00976FFC">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communicate using plain and clear language </w:t>
            </w:r>
          </w:p>
        </w:tc>
      </w:tr>
      <w:tr w:rsidR="00922341" w:rsidRPr="006C0793" w14:paraId="56EEC054" w14:textId="77777777" w:rsidTr="00987EA9">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578A5336" w14:textId="77777777" w:rsidR="00922341" w:rsidRPr="006C0793" w:rsidRDefault="00922341" w:rsidP="00976FFC">
            <w:pPr>
              <w:rPr>
                <w:sz w:val="22"/>
                <w:szCs w:val="22"/>
              </w:rPr>
            </w:pPr>
          </w:p>
        </w:tc>
        <w:tc>
          <w:tcPr>
            <w:tcW w:w="3280" w:type="pct"/>
            <w:vAlign w:val="center"/>
          </w:tcPr>
          <w:p w14:paraId="70A722CB" w14:textId="77777777" w:rsidR="00922341" w:rsidRPr="006C0793" w:rsidRDefault="00922341" w:rsidP="00976FFC">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communicate with empathy </w:t>
            </w:r>
          </w:p>
        </w:tc>
      </w:tr>
      <w:tr w:rsidR="00922341" w:rsidRPr="006C0793" w14:paraId="276A7224" w14:textId="77777777" w:rsidTr="00987EA9">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205536A7" w14:textId="77777777" w:rsidR="00922341" w:rsidRPr="006C0793" w:rsidRDefault="00922341" w:rsidP="00976FFC">
            <w:pPr>
              <w:rPr>
                <w:sz w:val="22"/>
                <w:szCs w:val="22"/>
              </w:rPr>
            </w:pPr>
          </w:p>
        </w:tc>
        <w:tc>
          <w:tcPr>
            <w:tcW w:w="3280" w:type="pct"/>
            <w:vAlign w:val="center"/>
          </w:tcPr>
          <w:p w14:paraId="001E59DF" w14:textId="77777777" w:rsidR="00922341" w:rsidRPr="006C0793" w:rsidRDefault="00922341" w:rsidP="00976FFC">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listen actively </w:t>
            </w:r>
          </w:p>
        </w:tc>
      </w:tr>
      <w:tr w:rsidR="00922341" w:rsidRPr="006C0793" w14:paraId="184C6890" w14:textId="77777777" w:rsidTr="00987EA9">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39A99669" w14:textId="77777777" w:rsidR="00922341" w:rsidRPr="006C0793" w:rsidRDefault="00922341" w:rsidP="00976FFC">
            <w:pPr>
              <w:rPr>
                <w:sz w:val="22"/>
                <w:szCs w:val="22"/>
              </w:rPr>
            </w:pPr>
          </w:p>
        </w:tc>
        <w:tc>
          <w:tcPr>
            <w:tcW w:w="3280" w:type="pct"/>
            <w:vAlign w:val="center"/>
          </w:tcPr>
          <w:p w14:paraId="39FC1F60" w14:textId="77777777" w:rsidR="00922341" w:rsidRPr="006C0793" w:rsidRDefault="00922341" w:rsidP="00976FFC">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prepare written communication including electronic communication (e.g., email, telecommunication device for the deaf) </w:t>
            </w:r>
          </w:p>
        </w:tc>
      </w:tr>
      <w:tr w:rsidR="00922341" w:rsidRPr="006C0793" w14:paraId="702AE384" w14:textId="77777777" w:rsidTr="00987EA9">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4654291D" w14:textId="77777777" w:rsidR="00922341" w:rsidRPr="006C0793" w:rsidRDefault="00922341" w:rsidP="00976FFC">
            <w:pPr>
              <w:rPr>
                <w:sz w:val="22"/>
                <w:szCs w:val="22"/>
              </w:rPr>
            </w:pPr>
          </w:p>
        </w:tc>
        <w:tc>
          <w:tcPr>
            <w:tcW w:w="3280" w:type="pct"/>
            <w:vAlign w:val="center"/>
          </w:tcPr>
          <w:p w14:paraId="25BA1E58" w14:textId="77777777" w:rsidR="00922341" w:rsidRPr="006C0793" w:rsidRDefault="00922341" w:rsidP="00976FFC">
            <w:pPr>
              <w:spacing w:line="240" w:lineRule="auto"/>
              <w:contextualSpacing w:val="0"/>
              <w:cnfStyle w:val="000000000000" w:firstRow="0" w:lastRow="0" w:firstColumn="0" w:lastColumn="0" w:oddVBand="0" w:evenVBand="0" w:oddHBand="0" w:evenHBand="0" w:firstRowFirstColumn="0" w:firstRowLastColumn="0" w:lastRowFirstColumn="0" w:lastRowLastColumn="0"/>
              <w:rPr>
                <w:color w:val="auto"/>
                <w:sz w:val="22"/>
                <w:szCs w:val="22"/>
              </w:rPr>
            </w:pPr>
            <w:r w:rsidRPr="006C0793">
              <w:rPr>
                <w:sz w:val="22"/>
                <w:szCs w:val="22"/>
              </w:rPr>
              <w:t xml:space="preserve">Ability to document work </w:t>
            </w:r>
          </w:p>
        </w:tc>
      </w:tr>
      <w:tr w:rsidR="00922341" w:rsidRPr="006C0793" w14:paraId="511D0121" w14:textId="77777777" w:rsidTr="00987EA9">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38673F15" w14:textId="77777777" w:rsidR="00922341" w:rsidRPr="006C0793" w:rsidRDefault="00922341" w:rsidP="00976FFC">
            <w:pPr>
              <w:rPr>
                <w:sz w:val="22"/>
                <w:szCs w:val="22"/>
              </w:rPr>
            </w:pPr>
          </w:p>
        </w:tc>
        <w:tc>
          <w:tcPr>
            <w:tcW w:w="3280" w:type="pct"/>
            <w:vAlign w:val="center"/>
          </w:tcPr>
          <w:p w14:paraId="6BEBD37B" w14:textId="77777777" w:rsidR="00922341" w:rsidRPr="006C0793" w:rsidRDefault="00922341" w:rsidP="00976FFC">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Ability to communicate with the community served (may not be fluent in language of all communities served)</w:t>
            </w:r>
          </w:p>
        </w:tc>
      </w:tr>
      <w:tr w:rsidR="00922341" w:rsidRPr="006C0793" w14:paraId="1DEB0CA7" w14:textId="77777777" w:rsidTr="00987EA9">
        <w:tc>
          <w:tcPr>
            <w:cnfStyle w:val="001000000000" w:firstRow="0" w:lastRow="0" w:firstColumn="1" w:lastColumn="0" w:oddVBand="0" w:evenVBand="0" w:oddHBand="0" w:evenHBand="0" w:firstRowFirstColumn="0" w:firstRowLastColumn="0" w:lastRowFirstColumn="0" w:lastRowLastColumn="0"/>
            <w:tcW w:w="1720" w:type="pct"/>
            <w:vMerge w:val="restart"/>
            <w:vAlign w:val="center"/>
          </w:tcPr>
          <w:p w14:paraId="60C13B1C" w14:textId="77777777" w:rsidR="00922341" w:rsidRPr="006C0793" w:rsidRDefault="00922341" w:rsidP="00976FFC">
            <w:pPr>
              <w:rPr>
                <w:sz w:val="22"/>
                <w:szCs w:val="22"/>
              </w:rPr>
            </w:pPr>
            <w:r w:rsidRPr="006C0793">
              <w:rPr>
                <w:sz w:val="22"/>
                <w:szCs w:val="22"/>
              </w:rPr>
              <w:t>Interpersonal and Relationship Building</w:t>
            </w:r>
            <w:r w:rsidR="006C0793">
              <w:rPr>
                <w:sz w:val="22"/>
                <w:szCs w:val="22"/>
              </w:rPr>
              <w:t xml:space="preserve"> Skills</w:t>
            </w:r>
          </w:p>
        </w:tc>
        <w:tc>
          <w:tcPr>
            <w:tcW w:w="3280" w:type="pct"/>
            <w:vAlign w:val="center"/>
          </w:tcPr>
          <w:p w14:paraId="70057F21" w14:textId="77777777" w:rsidR="00922341" w:rsidRPr="006C0793" w:rsidRDefault="00922341" w:rsidP="00976FFC">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provide coaching and social support </w:t>
            </w:r>
          </w:p>
        </w:tc>
      </w:tr>
      <w:tr w:rsidR="00922341" w:rsidRPr="006C0793" w14:paraId="4E00A055" w14:textId="77777777" w:rsidTr="00987EA9">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5D51194A" w14:textId="77777777" w:rsidR="00922341" w:rsidRPr="006C0793" w:rsidRDefault="00922341" w:rsidP="00976FFC">
            <w:pPr>
              <w:rPr>
                <w:sz w:val="22"/>
                <w:szCs w:val="22"/>
              </w:rPr>
            </w:pPr>
          </w:p>
        </w:tc>
        <w:tc>
          <w:tcPr>
            <w:tcW w:w="3280" w:type="pct"/>
            <w:vAlign w:val="center"/>
          </w:tcPr>
          <w:p w14:paraId="0B4415AF" w14:textId="77777777" w:rsidR="00922341" w:rsidRPr="006C0793" w:rsidRDefault="00922341" w:rsidP="00976FFC">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conduct self-management coaching </w:t>
            </w:r>
          </w:p>
        </w:tc>
      </w:tr>
      <w:tr w:rsidR="00922341" w:rsidRPr="006C0793" w14:paraId="209D9B55" w14:textId="77777777" w:rsidTr="00987EA9">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0913BAD8" w14:textId="77777777" w:rsidR="00922341" w:rsidRPr="006C0793" w:rsidRDefault="00922341" w:rsidP="00976FFC">
            <w:pPr>
              <w:rPr>
                <w:sz w:val="22"/>
                <w:szCs w:val="22"/>
              </w:rPr>
            </w:pPr>
          </w:p>
        </w:tc>
        <w:tc>
          <w:tcPr>
            <w:tcW w:w="3280" w:type="pct"/>
            <w:vAlign w:val="center"/>
          </w:tcPr>
          <w:p w14:paraId="54F39B67" w14:textId="27C588AD" w:rsidR="00922341" w:rsidRPr="006C0793" w:rsidRDefault="00922341" w:rsidP="00976FFC">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Ability to use interviewing techniques (</w:t>
            </w:r>
            <w:r w:rsidR="00171077" w:rsidRPr="006C0793">
              <w:rPr>
                <w:sz w:val="22"/>
                <w:szCs w:val="22"/>
              </w:rPr>
              <w:t>e.g.,</w:t>
            </w:r>
            <w:r w:rsidRPr="006C0793">
              <w:rPr>
                <w:sz w:val="22"/>
                <w:szCs w:val="22"/>
              </w:rPr>
              <w:t xml:space="preserve"> motivational interviewing) </w:t>
            </w:r>
          </w:p>
        </w:tc>
      </w:tr>
      <w:tr w:rsidR="00922341" w:rsidRPr="006C0793" w14:paraId="35D39D34" w14:textId="77777777" w:rsidTr="00987EA9">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595CC858" w14:textId="77777777" w:rsidR="00922341" w:rsidRPr="006C0793" w:rsidRDefault="00922341" w:rsidP="00976FFC">
            <w:pPr>
              <w:rPr>
                <w:sz w:val="22"/>
                <w:szCs w:val="22"/>
              </w:rPr>
            </w:pPr>
          </w:p>
        </w:tc>
        <w:tc>
          <w:tcPr>
            <w:tcW w:w="3280" w:type="pct"/>
            <w:vAlign w:val="center"/>
          </w:tcPr>
          <w:p w14:paraId="577EC836" w14:textId="77777777" w:rsidR="00922341" w:rsidRPr="006C0793" w:rsidRDefault="00922341" w:rsidP="00976FFC">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work as a team member </w:t>
            </w:r>
          </w:p>
        </w:tc>
      </w:tr>
      <w:tr w:rsidR="00922341" w:rsidRPr="006C0793" w14:paraId="4F894D06" w14:textId="77777777" w:rsidTr="00987EA9">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1242A8B6" w14:textId="77777777" w:rsidR="00922341" w:rsidRPr="006C0793" w:rsidRDefault="00922341" w:rsidP="00976FFC">
            <w:pPr>
              <w:rPr>
                <w:sz w:val="22"/>
                <w:szCs w:val="22"/>
              </w:rPr>
            </w:pPr>
          </w:p>
        </w:tc>
        <w:tc>
          <w:tcPr>
            <w:tcW w:w="3280" w:type="pct"/>
            <w:vAlign w:val="center"/>
          </w:tcPr>
          <w:p w14:paraId="224F1946" w14:textId="77777777" w:rsidR="00922341" w:rsidRPr="006C0793" w:rsidRDefault="00922341" w:rsidP="00976FFC">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manage conflict </w:t>
            </w:r>
          </w:p>
        </w:tc>
      </w:tr>
      <w:tr w:rsidR="00922341" w:rsidRPr="006C0793" w14:paraId="5A029C65" w14:textId="77777777" w:rsidTr="00987EA9">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615CBAAA" w14:textId="77777777" w:rsidR="00922341" w:rsidRPr="006C0793" w:rsidRDefault="00922341" w:rsidP="00976FFC">
            <w:pPr>
              <w:rPr>
                <w:sz w:val="22"/>
                <w:szCs w:val="22"/>
              </w:rPr>
            </w:pPr>
          </w:p>
        </w:tc>
        <w:tc>
          <w:tcPr>
            <w:tcW w:w="3280" w:type="pct"/>
            <w:vAlign w:val="center"/>
          </w:tcPr>
          <w:p w14:paraId="3D7203A5" w14:textId="77777777" w:rsidR="00922341" w:rsidRPr="006C0793" w:rsidRDefault="00922341" w:rsidP="00976FFC">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Ability to practice cultural humility</w:t>
            </w:r>
          </w:p>
        </w:tc>
      </w:tr>
      <w:tr w:rsidR="000829D0" w:rsidRPr="006C0793" w14:paraId="5742AA93" w14:textId="77777777" w:rsidTr="00987EA9">
        <w:tc>
          <w:tcPr>
            <w:cnfStyle w:val="001000000000" w:firstRow="0" w:lastRow="0" w:firstColumn="1" w:lastColumn="0" w:oddVBand="0" w:evenVBand="0" w:oddHBand="0" w:evenHBand="0" w:firstRowFirstColumn="0" w:firstRowLastColumn="0" w:lastRowFirstColumn="0" w:lastRowLastColumn="0"/>
            <w:tcW w:w="1720" w:type="pct"/>
            <w:vMerge w:val="restart"/>
            <w:vAlign w:val="center"/>
          </w:tcPr>
          <w:p w14:paraId="3136A529" w14:textId="77777777" w:rsidR="000829D0" w:rsidRPr="006C0793" w:rsidRDefault="000829D0" w:rsidP="00976FFC">
            <w:pPr>
              <w:rPr>
                <w:sz w:val="22"/>
                <w:szCs w:val="22"/>
              </w:rPr>
            </w:pPr>
            <w:r w:rsidRPr="006C0793">
              <w:rPr>
                <w:sz w:val="22"/>
                <w:szCs w:val="22"/>
              </w:rPr>
              <w:t>Service Coordination and Navigation</w:t>
            </w:r>
            <w:r w:rsidR="006C0793">
              <w:rPr>
                <w:sz w:val="22"/>
                <w:szCs w:val="22"/>
              </w:rPr>
              <w:t xml:space="preserve"> Skills</w:t>
            </w:r>
          </w:p>
        </w:tc>
        <w:tc>
          <w:tcPr>
            <w:tcW w:w="3280" w:type="pct"/>
            <w:vAlign w:val="center"/>
          </w:tcPr>
          <w:p w14:paraId="186AE0E7" w14:textId="77777777" w:rsidR="000829D0" w:rsidRPr="006C0793" w:rsidRDefault="000829D0" w:rsidP="00976FFC">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coordinate care (including identifying and accessing resources and overcoming barriers) </w:t>
            </w:r>
          </w:p>
        </w:tc>
      </w:tr>
      <w:tr w:rsidR="000829D0" w:rsidRPr="006C0793" w14:paraId="6B30181E" w14:textId="77777777" w:rsidTr="00987EA9">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3396AD22" w14:textId="77777777" w:rsidR="000829D0" w:rsidRPr="006C0793" w:rsidRDefault="000829D0" w:rsidP="00976FFC">
            <w:pPr>
              <w:rPr>
                <w:sz w:val="22"/>
                <w:szCs w:val="22"/>
              </w:rPr>
            </w:pPr>
          </w:p>
        </w:tc>
        <w:tc>
          <w:tcPr>
            <w:tcW w:w="3280" w:type="pct"/>
            <w:vAlign w:val="center"/>
          </w:tcPr>
          <w:p w14:paraId="367CC220" w14:textId="77777777" w:rsidR="000829D0" w:rsidRPr="006C0793" w:rsidRDefault="000829D0" w:rsidP="000829D0">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Ability to make appropriate referrals</w:t>
            </w:r>
          </w:p>
        </w:tc>
      </w:tr>
      <w:tr w:rsidR="000829D0" w:rsidRPr="006C0793" w14:paraId="46911D0E" w14:textId="77777777" w:rsidTr="00987EA9">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2F1A3694" w14:textId="77777777" w:rsidR="000829D0" w:rsidRPr="006C0793" w:rsidRDefault="000829D0" w:rsidP="00976FFC">
            <w:pPr>
              <w:rPr>
                <w:sz w:val="22"/>
                <w:szCs w:val="22"/>
              </w:rPr>
            </w:pPr>
          </w:p>
        </w:tc>
        <w:tc>
          <w:tcPr>
            <w:tcW w:w="3280" w:type="pct"/>
            <w:vAlign w:val="center"/>
          </w:tcPr>
          <w:p w14:paraId="1BAC9306" w14:textId="77777777" w:rsidR="000829D0" w:rsidRPr="006C0793" w:rsidRDefault="000829D0" w:rsidP="000829D0">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facilitate development of an individual and/or group action plan and goal attainment </w:t>
            </w:r>
          </w:p>
        </w:tc>
      </w:tr>
      <w:tr w:rsidR="000829D0" w:rsidRPr="006C0793" w14:paraId="4BF83BBB" w14:textId="77777777" w:rsidTr="00987EA9">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48146DB0" w14:textId="77777777" w:rsidR="000829D0" w:rsidRPr="006C0793" w:rsidRDefault="000829D0" w:rsidP="00976FFC">
            <w:pPr>
              <w:rPr>
                <w:sz w:val="22"/>
                <w:szCs w:val="22"/>
              </w:rPr>
            </w:pPr>
          </w:p>
        </w:tc>
        <w:tc>
          <w:tcPr>
            <w:tcW w:w="3280" w:type="pct"/>
            <w:vAlign w:val="center"/>
          </w:tcPr>
          <w:p w14:paraId="52C0DD57" w14:textId="77777777" w:rsidR="000829D0" w:rsidRPr="006C0793" w:rsidRDefault="000829D0" w:rsidP="000829D0">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Ability to coordinate CHW activities with clinical and other community services</w:t>
            </w:r>
          </w:p>
        </w:tc>
      </w:tr>
      <w:tr w:rsidR="000829D0" w:rsidRPr="006C0793" w14:paraId="4F851331" w14:textId="77777777" w:rsidTr="00987EA9">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0D1848B5" w14:textId="77777777" w:rsidR="000829D0" w:rsidRPr="006C0793" w:rsidRDefault="000829D0" w:rsidP="00976FFC">
            <w:pPr>
              <w:rPr>
                <w:sz w:val="22"/>
                <w:szCs w:val="22"/>
              </w:rPr>
            </w:pPr>
          </w:p>
        </w:tc>
        <w:tc>
          <w:tcPr>
            <w:tcW w:w="3280" w:type="pct"/>
            <w:vAlign w:val="center"/>
          </w:tcPr>
          <w:p w14:paraId="77A9FE13" w14:textId="77777777" w:rsidR="000829D0" w:rsidRPr="006C0793" w:rsidRDefault="000829D0" w:rsidP="000829D0">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Ability to follow-up and track care and referral outcomes</w:t>
            </w:r>
          </w:p>
        </w:tc>
      </w:tr>
      <w:tr w:rsidR="000829D0" w:rsidRPr="006C0793" w14:paraId="3EEF1EE3" w14:textId="77777777" w:rsidTr="00987EA9">
        <w:tc>
          <w:tcPr>
            <w:cnfStyle w:val="001000000000" w:firstRow="0" w:lastRow="0" w:firstColumn="1" w:lastColumn="0" w:oddVBand="0" w:evenVBand="0" w:oddHBand="0" w:evenHBand="0" w:firstRowFirstColumn="0" w:firstRowLastColumn="0" w:lastRowFirstColumn="0" w:lastRowLastColumn="0"/>
            <w:tcW w:w="1720" w:type="pct"/>
            <w:vMerge w:val="restart"/>
            <w:vAlign w:val="center"/>
          </w:tcPr>
          <w:p w14:paraId="3F3E150B" w14:textId="77777777" w:rsidR="000829D0" w:rsidRPr="006C0793" w:rsidRDefault="000829D0" w:rsidP="000829D0">
            <w:pPr>
              <w:rPr>
                <w:sz w:val="22"/>
                <w:szCs w:val="22"/>
              </w:rPr>
            </w:pPr>
            <w:r w:rsidRPr="006C0793">
              <w:rPr>
                <w:sz w:val="22"/>
                <w:szCs w:val="22"/>
              </w:rPr>
              <w:t>Capacity Building</w:t>
            </w:r>
            <w:r w:rsidR="006C0793">
              <w:rPr>
                <w:sz w:val="22"/>
                <w:szCs w:val="22"/>
              </w:rPr>
              <w:t xml:space="preserve"> Skills</w:t>
            </w:r>
          </w:p>
        </w:tc>
        <w:tc>
          <w:tcPr>
            <w:tcW w:w="3280" w:type="pct"/>
          </w:tcPr>
          <w:p w14:paraId="4BBA2375" w14:textId="77777777" w:rsidR="000829D0" w:rsidRPr="006C0793" w:rsidRDefault="000829D0" w:rsidP="000829D0">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help others identify goals and develop to their fullest potential </w:t>
            </w:r>
          </w:p>
        </w:tc>
      </w:tr>
      <w:tr w:rsidR="000829D0" w:rsidRPr="006C0793" w14:paraId="543CA966" w14:textId="77777777" w:rsidTr="00987EA9">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7680CD11" w14:textId="77777777" w:rsidR="000829D0" w:rsidRPr="006C0793" w:rsidRDefault="000829D0" w:rsidP="000829D0">
            <w:pPr>
              <w:rPr>
                <w:sz w:val="22"/>
                <w:szCs w:val="22"/>
              </w:rPr>
            </w:pPr>
          </w:p>
        </w:tc>
        <w:tc>
          <w:tcPr>
            <w:tcW w:w="3280" w:type="pct"/>
          </w:tcPr>
          <w:p w14:paraId="464806E0" w14:textId="77777777" w:rsidR="000829D0" w:rsidRPr="006C0793" w:rsidRDefault="000829D0" w:rsidP="000829D0">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work in ways that increase individual and community empowerment </w:t>
            </w:r>
          </w:p>
        </w:tc>
      </w:tr>
      <w:tr w:rsidR="000829D0" w:rsidRPr="006C0793" w14:paraId="77C7DD78" w14:textId="77777777" w:rsidTr="00987EA9">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363B88B8" w14:textId="77777777" w:rsidR="000829D0" w:rsidRPr="006C0793" w:rsidRDefault="000829D0" w:rsidP="000829D0">
            <w:pPr>
              <w:rPr>
                <w:sz w:val="22"/>
                <w:szCs w:val="22"/>
              </w:rPr>
            </w:pPr>
          </w:p>
        </w:tc>
        <w:tc>
          <w:tcPr>
            <w:tcW w:w="3280" w:type="pct"/>
          </w:tcPr>
          <w:p w14:paraId="24F8CC71" w14:textId="77777777" w:rsidR="000829D0" w:rsidRPr="006C0793" w:rsidRDefault="000829D0" w:rsidP="000829D0">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network, build community connections, and build coalitions </w:t>
            </w:r>
          </w:p>
        </w:tc>
      </w:tr>
      <w:tr w:rsidR="000829D0" w:rsidRPr="006C0793" w14:paraId="6952AFD9" w14:textId="77777777" w:rsidTr="00987EA9">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49883D4E" w14:textId="77777777" w:rsidR="000829D0" w:rsidRPr="006C0793" w:rsidRDefault="000829D0" w:rsidP="000829D0">
            <w:pPr>
              <w:rPr>
                <w:sz w:val="22"/>
                <w:szCs w:val="22"/>
              </w:rPr>
            </w:pPr>
          </w:p>
        </w:tc>
        <w:tc>
          <w:tcPr>
            <w:tcW w:w="3280" w:type="pct"/>
          </w:tcPr>
          <w:p w14:paraId="0AA4A4CB" w14:textId="7288EBCF" w:rsidR="000829D0" w:rsidRPr="006C0793" w:rsidRDefault="000829D0" w:rsidP="000829D0">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teach self-advocacy skills </w:t>
            </w:r>
          </w:p>
        </w:tc>
      </w:tr>
      <w:tr w:rsidR="000829D0" w:rsidRPr="006C0793" w14:paraId="50602A97" w14:textId="77777777" w:rsidTr="00987EA9">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24310933" w14:textId="77777777" w:rsidR="000829D0" w:rsidRPr="006C0793" w:rsidRDefault="000829D0" w:rsidP="000829D0">
            <w:pPr>
              <w:rPr>
                <w:sz w:val="22"/>
                <w:szCs w:val="22"/>
              </w:rPr>
            </w:pPr>
          </w:p>
        </w:tc>
        <w:tc>
          <w:tcPr>
            <w:tcW w:w="3280" w:type="pct"/>
          </w:tcPr>
          <w:p w14:paraId="083ABC8D" w14:textId="7CB45A51" w:rsidR="000829D0" w:rsidRPr="006C0793" w:rsidRDefault="000829D0" w:rsidP="000829D0">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Ability to conduct community organizing</w:t>
            </w:r>
            <w:r w:rsidR="000B53DE">
              <w:rPr>
                <w:sz w:val="22"/>
                <w:szCs w:val="22"/>
              </w:rPr>
              <w:t xml:space="preserve"> to address community health issues</w:t>
            </w:r>
          </w:p>
        </w:tc>
      </w:tr>
      <w:tr w:rsidR="00635CB6" w:rsidRPr="006C0793" w14:paraId="0C7C11DD" w14:textId="77777777" w:rsidTr="00987EA9">
        <w:tc>
          <w:tcPr>
            <w:cnfStyle w:val="001000000000" w:firstRow="0" w:lastRow="0" w:firstColumn="1" w:lastColumn="0" w:oddVBand="0" w:evenVBand="0" w:oddHBand="0" w:evenHBand="0" w:firstRowFirstColumn="0" w:firstRowLastColumn="0" w:lastRowFirstColumn="0" w:lastRowLastColumn="0"/>
            <w:tcW w:w="1720" w:type="pct"/>
            <w:vMerge w:val="restart"/>
            <w:vAlign w:val="center"/>
          </w:tcPr>
          <w:p w14:paraId="144EB3A2" w14:textId="77777777" w:rsidR="00635CB6" w:rsidRPr="006C0793" w:rsidRDefault="00635CB6" w:rsidP="00DA366D">
            <w:pPr>
              <w:rPr>
                <w:sz w:val="22"/>
                <w:szCs w:val="22"/>
              </w:rPr>
            </w:pPr>
            <w:r w:rsidRPr="006C0793">
              <w:rPr>
                <w:sz w:val="22"/>
                <w:szCs w:val="22"/>
              </w:rPr>
              <w:t>Advocacy</w:t>
            </w:r>
            <w:r w:rsidR="006C0793">
              <w:rPr>
                <w:sz w:val="22"/>
                <w:szCs w:val="22"/>
              </w:rPr>
              <w:t xml:space="preserve"> Skills</w:t>
            </w:r>
          </w:p>
        </w:tc>
        <w:tc>
          <w:tcPr>
            <w:tcW w:w="3280" w:type="pct"/>
          </w:tcPr>
          <w:p w14:paraId="2A4DF9FC" w14:textId="77777777" w:rsidR="00635CB6" w:rsidRPr="006C0793" w:rsidRDefault="00635CB6" w:rsidP="00DA366D">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contribute to policy development </w:t>
            </w:r>
          </w:p>
        </w:tc>
      </w:tr>
      <w:tr w:rsidR="00635CB6" w:rsidRPr="006C0793" w14:paraId="3779BE1D" w14:textId="77777777" w:rsidTr="00987EA9">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0EC6128C" w14:textId="77777777" w:rsidR="00635CB6" w:rsidRPr="006C0793" w:rsidRDefault="00635CB6" w:rsidP="00DA366D">
            <w:pPr>
              <w:rPr>
                <w:sz w:val="22"/>
                <w:szCs w:val="22"/>
              </w:rPr>
            </w:pPr>
          </w:p>
        </w:tc>
        <w:tc>
          <w:tcPr>
            <w:tcW w:w="3280" w:type="pct"/>
          </w:tcPr>
          <w:p w14:paraId="5FC22E5E" w14:textId="03AB7FD2" w:rsidR="00635CB6" w:rsidRPr="006C0793" w:rsidRDefault="00635CB6" w:rsidP="00DA366D">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advocate for policy change </w:t>
            </w:r>
            <w:r w:rsidR="000B53DE">
              <w:rPr>
                <w:sz w:val="22"/>
                <w:szCs w:val="22"/>
              </w:rPr>
              <w:t>to improve community health</w:t>
            </w:r>
          </w:p>
        </w:tc>
      </w:tr>
      <w:tr w:rsidR="00635CB6" w:rsidRPr="006C0793" w14:paraId="46BF02D5" w14:textId="77777777" w:rsidTr="00987EA9">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547F42F0" w14:textId="77777777" w:rsidR="00635CB6" w:rsidRPr="006C0793" w:rsidRDefault="00635CB6" w:rsidP="00DA366D">
            <w:pPr>
              <w:rPr>
                <w:sz w:val="22"/>
                <w:szCs w:val="22"/>
              </w:rPr>
            </w:pPr>
          </w:p>
        </w:tc>
        <w:tc>
          <w:tcPr>
            <w:tcW w:w="3280" w:type="pct"/>
          </w:tcPr>
          <w:p w14:paraId="3137DA50" w14:textId="77777777" w:rsidR="00635CB6" w:rsidRPr="006C0793" w:rsidRDefault="00635CB6" w:rsidP="00DA366D">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Ability to speak up for individuals and communities</w:t>
            </w:r>
          </w:p>
        </w:tc>
      </w:tr>
      <w:tr w:rsidR="00635CB6" w:rsidRPr="006C0793" w14:paraId="161C7FB1" w14:textId="77777777" w:rsidTr="00987EA9">
        <w:tc>
          <w:tcPr>
            <w:cnfStyle w:val="001000000000" w:firstRow="0" w:lastRow="0" w:firstColumn="1" w:lastColumn="0" w:oddVBand="0" w:evenVBand="0" w:oddHBand="0" w:evenHBand="0" w:firstRowFirstColumn="0" w:firstRowLastColumn="0" w:lastRowFirstColumn="0" w:lastRowLastColumn="0"/>
            <w:tcW w:w="1720" w:type="pct"/>
            <w:vMerge w:val="restart"/>
            <w:vAlign w:val="center"/>
          </w:tcPr>
          <w:p w14:paraId="28DC8211" w14:textId="77777777" w:rsidR="00635CB6" w:rsidRPr="006C0793" w:rsidRDefault="00635CB6" w:rsidP="00635CB6">
            <w:pPr>
              <w:rPr>
                <w:sz w:val="22"/>
                <w:szCs w:val="22"/>
              </w:rPr>
            </w:pPr>
            <w:r w:rsidRPr="006C0793">
              <w:rPr>
                <w:sz w:val="22"/>
                <w:szCs w:val="22"/>
              </w:rPr>
              <w:lastRenderedPageBreak/>
              <w:t>Education and Facilitation</w:t>
            </w:r>
            <w:r w:rsidR="006C0793">
              <w:rPr>
                <w:sz w:val="22"/>
                <w:szCs w:val="22"/>
              </w:rPr>
              <w:t xml:space="preserve"> Skills</w:t>
            </w:r>
          </w:p>
        </w:tc>
        <w:tc>
          <w:tcPr>
            <w:tcW w:w="3280" w:type="pct"/>
          </w:tcPr>
          <w:p w14:paraId="2E76941A" w14:textId="77777777" w:rsidR="00635CB6" w:rsidRPr="006C0793" w:rsidRDefault="00635CB6" w:rsidP="00635CB6">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use empowering and learner-centered teaching strategies </w:t>
            </w:r>
          </w:p>
        </w:tc>
      </w:tr>
      <w:tr w:rsidR="00635CB6" w:rsidRPr="006C0793" w14:paraId="0E28CA4C" w14:textId="77777777" w:rsidTr="00987EA9">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5E5B5F66" w14:textId="77777777" w:rsidR="00635CB6" w:rsidRPr="006C0793" w:rsidRDefault="00635CB6" w:rsidP="00635CB6">
            <w:pPr>
              <w:rPr>
                <w:sz w:val="22"/>
                <w:szCs w:val="22"/>
              </w:rPr>
            </w:pPr>
          </w:p>
        </w:tc>
        <w:tc>
          <w:tcPr>
            <w:tcW w:w="3280" w:type="pct"/>
          </w:tcPr>
          <w:p w14:paraId="7267AB70" w14:textId="77777777" w:rsidR="00635CB6" w:rsidRPr="006C0793" w:rsidRDefault="00635CB6" w:rsidP="00635CB6">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use a range of appropriate and effective educational techniques </w:t>
            </w:r>
          </w:p>
        </w:tc>
      </w:tr>
      <w:tr w:rsidR="00635CB6" w:rsidRPr="006C0793" w14:paraId="4C5022F6" w14:textId="77777777" w:rsidTr="00987EA9">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4DE57A95" w14:textId="77777777" w:rsidR="00635CB6" w:rsidRPr="006C0793" w:rsidRDefault="00635CB6" w:rsidP="00635CB6">
            <w:pPr>
              <w:rPr>
                <w:sz w:val="22"/>
                <w:szCs w:val="22"/>
              </w:rPr>
            </w:pPr>
          </w:p>
        </w:tc>
        <w:tc>
          <w:tcPr>
            <w:tcW w:w="3280" w:type="pct"/>
          </w:tcPr>
          <w:p w14:paraId="779C9013" w14:textId="77777777" w:rsidR="00635CB6" w:rsidRPr="006C0793" w:rsidRDefault="00635CB6" w:rsidP="00635CB6">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facilitate group discussions and decision-making </w:t>
            </w:r>
          </w:p>
        </w:tc>
      </w:tr>
      <w:tr w:rsidR="00635CB6" w:rsidRPr="006C0793" w14:paraId="78F0DA63" w14:textId="77777777" w:rsidTr="00987EA9">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395A0D29" w14:textId="77777777" w:rsidR="00635CB6" w:rsidRPr="006C0793" w:rsidRDefault="00635CB6" w:rsidP="00635CB6">
            <w:pPr>
              <w:rPr>
                <w:sz w:val="22"/>
                <w:szCs w:val="22"/>
              </w:rPr>
            </w:pPr>
          </w:p>
        </w:tc>
        <w:tc>
          <w:tcPr>
            <w:tcW w:w="3280" w:type="pct"/>
          </w:tcPr>
          <w:p w14:paraId="4EB7B6E9" w14:textId="77777777" w:rsidR="00635CB6" w:rsidRPr="006C0793" w:rsidRDefault="00635CB6" w:rsidP="00635CB6">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plan and conduct classes and presentations for a variety of groups </w:t>
            </w:r>
          </w:p>
        </w:tc>
      </w:tr>
      <w:tr w:rsidR="00635CB6" w:rsidRPr="006C0793" w14:paraId="7BDA71DC" w14:textId="77777777" w:rsidTr="00987EA9">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4AF70EB0" w14:textId="77777777" w:rsidR="00635CB6" w:rsidRPr="006C0793" w:rsidRDefault="00635CB6" w:rsidP="00635CB6">
            <w:pPr>
              <w:rPr>
                <w:sz w:val="22"/>
                <w:szCs w:val="22"/>
              </w:rPr>
            </w:pPr>
          </w:p>
        </w:tc>
        <w:tc>
          <w:tcPr>
            <w:tcW w:w="3280" w:type="pct"/>
          </w:tcPr>
          <w:p w14:paraId="02FB4032" w14:textId="77777777" w:rsidR="00635CB6" w:rsidRPr="006C0793" w:rsidRDefault="00635CB6" w:rsidP="00635CB6">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seek out appropriate information and respond to questions about pertinent topics </w:t>
            </w:r>
          </w:p>
        </w:tc>
      </w:tr>
      <w:tr w:rsidR="00635CB6" w:rsidRPr="006C0793" w14:paraId="51BCFCB5" w14:textId="77777777" w:rsidTr="00987EA9">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064F11DE" w14:textId="77777777" w:rsidR="00635CB6" w:rsidRPr="006C0793" w:rsidRDefault="00635CB6" w:rsidP="00635CB6">
            <w:pPr>
              <w:rPr>
                <w:sz w:val="22"/>
                <w:szCs w:val="22"/>
              </w:rPr>
            </w:pPr>
          </w:p>
        </w:tc>
        <w:tc>
          <w:tcPr>
            <w:tcW w:w="3280" w:type="pct"/>
          </w:tcPr>
          <w:p w14:paraId="226D2F51" w14:textId="77777777" w:rsidR="00635CB6" w:rsidRPr="006C0793" w:rsidRDefault="00635CB6" w:rsidP="00635CB6">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find and share requested information </w:t>
            </w:r>
          </w:p>
        </w:tc>
      </w:tr>
      <w:tr w:rsidR="00635CB6" w:rsidRPr="006C0793" w14:paraId="5ED1E801" w14:textId="77777777" w:rsidTr="00987EA9">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5A379421" w14:textId="77777777" w:rsidR="00635CB6" w:rsidRPr="006C0793" w:rsidRDefault="00635CB6" w:rsidP="00635CB6">
            <w:pPr>
              <w:rPr>
                <w:sz w:val="22"/>
                <w:szCs w:val="22"/>
              </w:rPr>
            </w:pPr>
          </w:p>
        </w:tc>
        <w:tc>
          <w:tcPr>
            <w:tcW w:w="3280" w:type="pct"/>
          </w:tcPr>
          <w:p w14:paraId="213A90CE" w14:textId="77777777" w:rsidR="00635CB6" w:rsidRPr="006C0793" w:rsidRDefault="00635CB6" w:rsidP="00635CB6">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collaborate with other educators </w:t>
            </w:r>
          </w:p>
        </w:tc>
      </w:tr>
      <w:tr w:rsidR="00635CB6" w:rsidRPr="006C0793" w14:paraId="6BACF692" w14:textId="77777777" w:rsidTr="00987EA9">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35BE5EE8" w14:textId="77777777" w:rsidR="00635CB6" w:rsidRPr="006C0793" w:rsidRDefault="00635CB6" w:rsidP="00635CB6">
            <w:pPr>
              <w:rPr>
                <w:sz w:val="22"/>
                <w:szCs w:val="22"/>
              </w:rPr>
            </w:pPr>
          </w:p>
        </w:tc>
        <w:tc>
          <w:tcPr>
            <w:tcW w:w="3280" w:type="pct"/>
          </w:tcPr>
          <w:p w14:paraId="634BBD60" w14:textId="77777777" w:rsidR="00635CB6" w:rsidRPr="006C0793" w:rsidRDefault="00635CB6" w:rsidP="00635CB6">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Ability to collect and use information from and with community members</w:t>
            </w:r>
          </w:p>
        </w:tc>
      </w:tr>
      <w:tr w:rsidR="00CD240C" w:rsidRPr="006C0793" w14:paraId="53EF0DAB" w14:textId="77777777" w:rsidTr="00987EA9">
        <w:tc>
          <w:tcPr>
            <w:cnfStyle w:val="001000000000" w:firstRow="0" w:lastRow="0" w:firstColumn="1" w:lastColumn="0" w:oddVBand="0" w:evenVBand="0" w:oddHBand="0" w:evenHBand="0" w:firstRowFirstColumn="0" w:firstRowLastColumn="0" w:lastRowFirstColumn="0" w:lastRowLastColumn="0"/>
            <w:tcW w:w="1720" w:type="pct"/>
            <w:vMerge w:val="restart"/>
            <w:vAlign w:val="center"/>
          </w:tcPr>
          <w:p w14:paraId="657C320D" w14:textId="77777777" w:rsidR="00CD240C" w:rsidRPr="006C0793" w:rsidRDefault="00CD240C" w:rsidP="00976FFC">
            <w:pPr>
              <w:rPr>
                <w:sz w:val="22"/>
                <w:szCs w:val="22"/>
              </w:rPr>
            </w:pPr>
            <w:r w:rsidRPr="006C0793">
              <w:rPr>
                <w:sz w:val="22"/>
                <w:szCs w:val="22"/>
              </w:rPr>
              <w:t>Individual and Community Assessment</w:t>
            </w:r>
            <w:r w:rsidR="006C0793">
              <w:rPr>
                <w:sz w:val="22"/>
                <w:szCs w:val="22"/>
              </w:rPr>
              <w:t xml:space="preserve"> Skills</w:t>
            </w:r>
          </w:p>
        </w:tc>
        <w:tc>
          <w:tcPr>
            <w:tcW w:w="3280" w:type="pct"/>
            <w:vAlign w:val="center"/>
          </w:tcPr>
          <w:p w14:paraId="68991608" w14:textId="77777777" w:rsidR="00CD240C" w:rsidRPr="006C0793" w:rsidRDefault="00CD240C" w:rsidP="00CD240C">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participate in individual assessment through observation and active inquiry </w:t>
            </w:r>
          </w:p>
        </w:tc>
      </w:tr>
      <w:tr w:rsidR="00CD240C" w:rsidRPr="006C0793" w14:paraId="0A4AE13E" w14:textId="77777777" w:rsidTr="00987EA9">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14EC2E05" w14:textId="77777777" w:rsidR="00CD240C" w:rsidRPr="006C0793" w:rsidRDefault="00CD240C" w:rsidP="00976FFC">
            <w:pPr>
              <w:rPr>
                <w:sz w:val="22"/>
                <w:szCs w:val="22"/>
              </w:rPr>
            </w:pPr>
          </w:p>
        </w:tc>
        <w:tc>
          <w:tcPr>
            <w:tcW w:w="3280" w:type="pct"/>
            <w:vAlign w:val="center"/>
          </w:tcPr>
          <w:p w14:paraId="43AE2193" w14:textId="77777777" w:rsidR="00CD240C" w:rsidRPr="006C0793" w:rsidRDefault="00CD240C" w:rsidP="00CD240C">
            <w:pPr>
              <w:spacing w:line="240" w:lineRule="auto"/>
              <w:contextualSpacing w:val="0"/>
              <w:cnfStyle w:val="000000000000" w:firstRow="0" w:lastRow="0" w:firstColumn="0" w:lastColumn="0" w:oddVBand="0" w:evenVBand="0" w:oddHBand="0" w:evenHBand="0" w:firstRowFirstColumn="0" w:firstRowLastColumn="0" w:lastRowFirstColumn="0" w:lastRowLastColumn="0"/>
              <w:rPr>
                <w:color w:val="auto"/>
                <w:sz w:val="22"/>
                <w:szCs w:val="22"/>
              </w:rPr>
            </w:pPr>
            <w:r w:rsidRPr="006C0793">
              <w:rPr>
                <w:sz w:val="22"/>
                <w:szCs w:val="22"/>
              </w:rPr>
              <w:t>Ability to participate in community assessment through observation and active inquiry</w:t>
            </w:r>
          </w:p>
        </w:tc>
      </w:tr>
      <w:tr w:rsidR="0075476C" w:rsidRPr="006C0793" w14:paraId="204A8B00" w14:textId="77777777" w:rsidTr="00987EA9">
        <w:tc>
          <w:tcPr>
            <w:cnfStyle w:val="001000000000" w:firstRow="0" w:lastRow="0" w:firstColumn="1" w:lastColumn="0" w:oddVBand="0" w:evenVBand="0" w:oddHBand="0" w:evenHBand="0" w:firstRowFirstColumn="0" w:firstRowLastColumn="0" w:lastRowFirstColumn="0" w:lastRowLastColumn="0"/>
            <w:tcW w:w="1720" w:type="pct"/>
            <w:vMerge w:val="restart"/>
            <w:vAlign w:val="center"/>
          </w:tcPr>
          <w:p w14:paraId="75AFBD05" w14:textId="77777777" w:rsidR="0075476C" w:rsidRPr="006C0793" w:rsidRDefault="0075476C" w:rsidP="0075476C">
            <w:pPr>
              <w:rPr>
                <w:sz w:val="22"/>
                <w:szCs w:val="22"/>
              </w:rPr>
            </w:pPr>
            <w:r w:rsidRPr="006C0793">
              <w:rPr>
                <w:sz w:val="22"/>
                <w:szCs w:val="22"/>
              </w:rPr>
              <w:t>Outreach</w:t>
            </w:r>
            <w:r w:rsidR="006C0793">
              <w:rPr>
                <w:sz w:val="22"/>
                <w:szCs w:val="22"/>
              </w:rPr>
              <w:t xml:space="preserve"> Skills</w:t>
            </w:r>
          </w:p>
        </w:tc>
        <w:tc>
          <w:tcPr>
            <w:tcW w:w="3280" w:type="pct"/>
          </w:tcPr>
          <w:p w14:paraId="71F35D2D" w14:textId="77777777" w:rsidR="0075476C" w:rsidRPr="006C0793" w:rsidRDefault="0075476C" w:rsidP="0075476C">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conduct case-finding, recruitment and follow-up </w:t>
            </w:r>
          </w:p>
        </w:tc>
      </w:tr>
      <w:tr w:rsidR="0075476C" w:rsidRPr="006C0793" w14:paraId="0CBBDC93" w14:textId="77777777" w:rsidTr="00987EA9">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66C33805" w14:textId="77777777" w:rsidR="0075476C" w:rsidRPr="006C0793" w:rsidRDefault="0075476C" w:rsidP="0075476C">
            <w:pPr>
              <w:rPr>
                <w:sz w:val="22"/>
                <w:szCs w:val="22"/>
              </w:rPr>
            </w:pPr>
          </w:p>
        </w:tc>
        <w:tc>
          <w:tcPr>
            <w:tcW w:w="3280" w:type="pct"/>
          </w:tcPr>
          <w:p w14:paraId="6A48FA6B" w14:textId="77777777" w:rsidR="0075476C" w:rsidRPr="006C0793" w:rsidRDefault="0075476C" w:rsidP="0075476C">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Ability to prepare and disseminate materials</w:t>
            </w:r>
          </w:p>
        </w:tc>
      </w:tr>
      <w:tr w:rsidR="0075476C" w:rsidRPr="006C0793" w14:paraId="0F9E9F08" w14:textId="77777777" w:rsidTr="00987EA9">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1E09B6FD" w14:textId="77777777" w:rsidR="0075476C" w:rsidRPr="006C0793" w:rsidRDefault="0075476C" w:rsidP="0075476C">
            <w:pPr>
              <w:rPr>
                <w:sz w:val="22"/>
                <w:szCs w:val="22"/>
              </w:rPr>
            </w:pPr>
          </w:p>
        </w:tc>
        <w:tc>
          <w:tcPr>
            <w:tcW w:w="3280" w:type="pct"/>
          </w:tcPr>
          <w:p w14:paraId="75BDDB9A" w14:textId="77777777" w:rsidR="0075476C" w:rsidRPr="006C0793" w:rsidRDefault="0075476C" w:rsidP="0075476C">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Ability to build and maintain a current resource inventory</w:t>
            </w:r>
          </w:p>
        </w:tc>
      </w:tr>
      <w:tr w:rsidR="006A3CD1" w:rsidRPr="006C0793" w14:paraId="1EA8E031" w14:textId="77777777" w:rsidTr="00987EA9">
        <w:tc>
          <w:tcPr>
            <w:cnfStyle w:val="001000000000" w:firstRow="0" w:lastRow="0" w:firstColumn="1" w:lastColumn="0" w:oddVBand="0" w:evenVBand="0" w:oddHBand="0" w:evenHBand="0" w:firstRowFirstColumn="0" w:firstRowLastColumn="0" w:lastRowFirstColumn="0" w:lastRowLastColumn="0"/>
            <w:tcW w:w="1720" w:type="pct"/>
            <w:vMerge w:val="restart"/>
            <w:vAlign w:val="center"/>
          </w:tcPr>
          <w:p w14:paraId="5347A197" w14:textId="77777777" w:rsidR="006A3CD1" w:rsidRPr="006C0793" w:rsidRDefault="006A3CD1" w:rsidP="0075476C">
            <w:pPr>
              <w:rPr>
                <w:sz w:val="22"/>
                <w:szCs w:val="22"/>
              </w:rPr>
            </w:pPr>
            <w:r w:rsidRPr="006C0793">
              <w:rPr>
                <w:sz w:val="22"/>
                <w:szCs w:val="22"/>
              </w:rPr>
              <w:t>Professional Skills and Conduct</w:t>
            </w:r>
          </w:p>
        </w:tc>
        <w:tc>
          <w:tcPr>
            <w:tcW w:w="3280" w:type="pct"/>
          </w:tcPr>
          <w:p w14:paraId="7E0EF3B8" w14:textId="77777777" w:rsidR="006A3CD1" w:rsidRPr="006C0793" w:rsidRDefault="006A3CD1" w:rsidP="006A3CD1">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set goals and to develop and follow a work plan </w:t>
            </w:r>
          </w:p>
        </w:tc>
      </w:tr>
      <w:tr w:rsidR="006A3CD1" w:rsidRPr="006C0793" w14:paraId="1E6EF85B" w14:textId="77777777" w:rsidTr="00987EA9">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4FAD8580" w14:textId="77777777" w:rsidR="006A3CD1" w:rsidRPr="006C0793" w:rsidRDefault="006A3CD1" w:rsidP="0075476C">
            <w:pPr>
              <w:rPr>
                <w:sz w:val="22"/>
                <w:szCs w:val="22"/>
              </w:rPr>
            </w:pPr>
          </w:p>
        </w:tc>
        <w:tc>
          <w:tcPr>
            <w:tcW w:w="3280" w:type="pct"/>
          </w:tcPr>
          <w:p w14:paraId="4EE76733" w14:textId="77777777" w:rsidR="006A3CD1" w:rsidRPr="006C0793" w:rsidRDefault="006A3CD1" w:rsidP="006A3CD1">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balance priorities and to manage time </w:t>
            </w:r>
          </w:p>
        </w:tc>
      </w:tr>
      <w:tr w:rsidR="006A3CD1" w:rsidRPr="006C0793" w14:paraId="68C1E2FD" w14:textId="77777777" w:rsidTr="00987EA9">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223A72F5" w14:textId="77777777" w:rsidR="006A3CD1" w:rsidRPr="006C0793" w:rsidRDefault="006A3CD1" w:rsidP="0075476C">
            <w:pPr>
              <w:rPr>
                <w:sz w:val="22"/>
                <w:szCs w:val="22"/>
              </w:rPr>
            </w:pPr>
          </w:p>
        </w:tc>
        <w:tc>
          <w:tcPr>
            <w:tcW w:w="3280" w:type="pct"/>
          </w:tcPr>
          <w:p w14:paraId="3758E7D0" w14:textId="77777777" w:rsidR="006A3CD1" w:rsidRPr="006C0793" w:rsidRDefault="006A3CD1" w:rsidP="006A3CD1">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apply critical thinking techniques and problem solving </w:t>
            </w:r>
          </w:p>
        </w:tc>
      </w:tr>
      <w:tr w:rsidR="006A3CD1" w:rsidRPr="006C0793" w14:paraId="10505178" w14:textId="77777777" w:rsidTr="00987EA9">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712DE83D" w14:textId="77777777" w:rsidR="006A3CD1" w:rsidRPr="006C0793" w:rsidRDefault="006A3CD1" w:rsidP="0075476C">
            <w:pPr>
              <w:rPr>
                <w:sz w:val="22"/>
                <w:szCs w:val="22"/>
              </w:rPr>
            </w:pPr>
          </w:p>
        </w:tc>
        <w:tc>
          <w:tcPr>
            <w:tcW w:w="3280" w:type="pct"/>
          </w:tcPr>
          <w:p w14:paraId="09334E52" w14:textId="77777777" w:rsidR="006A3CD1" w:rsidRPr="006C0793" w:rsidRDefault="006A3CD1" w:rsidP="006A3CD1">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use pertinent technology </w:t>
            </w:r>
          </w:p>
        </w:tc>
      </w:tr>
      <w:tr w:rsidR="006A3CD1" w:rsidRPr="006C0793" w14:paraId="6AB07722" w14:textId="77777777" w:rsidTr="00987EA9">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74522C7A" w14:textId="77777777" w:rsidR="006A3CD1" w:rsidRPr="006C0793" w:rsidRDefault="006A3CD1" w:rsidP="0075476C">
            <w:pPr>
              <w:rPr>
                <w:sz w:val="22"/>
                <w:szCs w:val="22"/>
              </w:rPr>
            </w:pPr>
          </w:p>
        </w:tc>
        <w:tc>
          <w:tcPr>
            <w:tcW w:w="3280" w:type="pct"/>
          </w:tcPr>
          <w:p w14:paraId="0F8133E4" w14:textId="77777777" w:rsidR="006A3CD1" w:rsidRPr="006C0793" w:rsidRDefault="006A3CD1" w:rsidP="006A3CD1">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Ability to pursue continuing education and lifelong learning opportunities</w:t>
            </w:r>
          </w:p>
        </w:tc>
      </w:tr>
      <w:tr w:rsidR="006A3CD1" w:rsidRPr="006C0793" w14:paraId="7300B661" w14:textId="77777777" w:rsidTr="00987EA9">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0ED7543B" w14:textId="77777777" w:rsidR="006A3CD1" w:rsidRPr="006C0793" w:rsidRDefault="006A3CD1" w:rsidP="0075476C">
            <w:pPr>
              <w:rPr>
                <w:sz w:val="22"/>
                <w:szCs w:val="22"/>
              </w:rPr>
            </w:pPr>
          </w:p>
        </w:tc>
        <w:tc>
          <w:tcPr>
            <w:tcW w:w="3280" w:type="pct"/>
          </w:tcPr>
          <w:p w14:paraId="75C71F17" w14:textId="09CB4888" w:rsidR="006A3CD1" w:rsidRPr="006C0793" w:rsidRDefault="006A3CD1" w:rsidP="006A3CD1">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maximize personal safety while working in community settings </w:t>
            </w:r>
            <w:r w:rsidR="005E1E29">
              <w:rPr>
                <w:sz w:val="22"/>
                <w:szCs w:val="22"/>
              </w:rPr>
              <w:t>(</w:t>
            </w:r>
            <w:proofErr w:type="gramStart"/>
            <w:r w:rsidR="005E1E29">
              <w:rPr>
                <w:sz w:val="22"/>
                <w:szCs w:val="22"/>
              </w:rPr>
              <w:t>e.g.</w:t>
            </w:r>
            <w:proofErr w:type="gramEnd"/>
            <w:r w:rsidR="005E1E29">
              <w:rPr>
                <w:sz w:val="22"/>
                <w:szCs w:val="22"/>
              </w:rPr>
              <w:t xml:space="preserve"> during community outreach or home visits)</w:t>
            </w:r>
          </w:p>
        </w:tc>
      </w:tr>
      <w:tr w:rsidR="006A3CD1" w:rsidRPr="006C0793" w14:paraId="7CBCA559" w14:textId="77777777" w:rsidTr="00987EA9">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7D619F58" w14:textId="77777777" w:rsidR="006A3CD1" w:rsidRPr="006C0793" w:rsidRDefault="006A3CD1" w:rsidP="0075476C">
            <w:pPr>
              <w:rPr>
                <w:sz w:val="22"/>
                <w:szCs w:val="22"/>
              </w:rPr>
            </w:pPr>
          </w:p>
        </w:tc>
        <w:tc>
          <w:tcPr>
            <w:tcW w:w="3280" w:type="pct"/>
          </w:tcPr>
          <w:p w14:paraId="252AF9C4" w14:textId="39B72F65" w:rsidR="006A3CD1" w:rsidRPr="006C0793" w:rsidRDefault="006A3CD1" w:rsidP="006A3CD1">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Ability to observe ethical and legal standards (</w:t>
            </w:r>
            <w:r w:rsidR="00171077" w:rsidRPr="006C0793">
              <w:rPr>
                <w:sz w:val="22"/>
                <w:szCs w:val="22"/>
              </w:rPr>
              <w:t>e.g.,</w:t>
            </w:r>
            <w:r w:rsidRPr="006C0793">
              <w:rPr>
                <w:sz w:val="22"/>
                <w:szCs w:val="22"/>
              </w:rPr>
              <w:t xml:space="preserve"> CHW Code of Ethics, Americans with Disabilities Act [ADA], Health Insurance Portability and Accountability Act [HIPAA]) </w:t>
            </w:r>
          </w:p>
        </w:tc>
      </w:tr>
      <w:tr w:rsidR="006A3CD1" w:rsidRPr="006C0793" w14:paraId="2657A21D" w14:textId="77777777" w:rsidTr="00987EA9">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6C203CAB" w14:textId="77777777" w:rsidR="006A3CD1" w:rsidRPr="006C0793" w:rsidRDefault="006A3CD1" w:rsidP="0075476C">
            <w:pPr>
              <w:rPr>
                <w:sz w:val="22"/>
                <w:szCs w:val="22"/>
              </w:rPr>
            </w:pPr>
          </w:p>
        </w:tc>
        <w:tc>
          <w:tcPr>
            <w:tcW w:w="3280" w:type="pct"/>
          </w:tcPr>
          <w:p w14:paraId="2BC45758" w14:textId="77777777" w:rsidR="006A3CD1" w:rsidRPr="006C0793" w:rsidRDefault="006A3CD1" w:rsidP="006A3CD1">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identify situations calling for mandatory reporting and carry out mandatory reporting requirements </w:t>
            </w:r>
          </w:p>
        </w:tc>
      </w:tr>
      <w:tr w:rsidR="006A3CD1" w:rsidRPr="006C0793" w14:paraId="2286E458" w14:textId="77777777" w:rsidTr="00987EA9">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0AF2EF88" w14:textId="77777777" w:rsidR="006A3CD1" w:rsidRPr="006C0793" w:rsidRDefault="006A3CD1" w:rsidP="0075476C">
            <w:pPr>
              <w:rPr>
                <w:sz w:val="22"/>
                <w:szCs w:val="22"/>
              </w:rPr>
            </w:pPr>
          </w:p>
        </w:tc>
        <w:tc>
          <w:tcPr>
            <w:tcW w:w="3280" w:type="pct"/>
          </w:tcPr>
          <w:p w14:paraId="24DBE257" w14:textId="77777777" w:rsidR="006A3CD1" w:rsidRPr="006C0793" w:rsidRDefault="006A3CD1" w:rsidP="006A3CD1">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participate in professional development of peer CHWs and in networking among CHW groups </w:t>
            </w:r>
          </w:p>
        </w:tc>
      </w:tr>
      <w:tr w:rsidR="006A3CD1" w:rsidRPr="006C0793" w14:paraId="64EA4AE6" w14:textId="77777777" w:rsidTr="00987EA9">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2BF2DB69" w14:textId="77777777" w:rsidR="006A3CD1" w:rsidRPr="006C0793" w:rsidRDefault="006A3CD1" w:rsidP="0075476C">
            <w:pPr>
              <w:rPr>
                <w:sz w:val="22"/>
                <w:szCs w:val="22"/>
              </w:rPr>
            </w:pPr>
          </w:p>
        </w:tc>
        <w:tc>
          <w:tcPr>
            <w:tcW w:w="3280" w:type="pct"/>
          </w:tcPr>
          <w:p w14:paraId="1ED82403" w14:textId="77777777" w:rsidR="006A3CD1" w:rsidRPr="006C0793" w:rsidRDefault="006A3CD1" w:rsidP="006A3CD1">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Ability to set boundaries and practice self-care</w:t>
            </w:r>
          </w:p>
        </w:tc>
      </w:tr>
      <w:tr w:rsidR="00035B22" w:rsidRPr="006C0793" w14:paraId="2D00F4A3" w14:textId="77777777" w:rsidTr="0010756E">
        <w:tc>
          <w:tcPr>
            <w:cnfStyle w:val="001000000000" w:firstRow="0" w:lastRow="0" w:firstColumn="1" w:lastColumn="0" w:oddVBand="0" w:evenVBand="0" w:oddHBand="0" w:evenHBand="0" w:firstRowFirstColumn="0" w:firstRowLastColumn="0" w:lastRowFirstColumn="0" w:lastRowLastColumn="0"/>
            <w:tcW w:w="1720" w:type="pct"/>
            <w:vMerge w:val="restart"/>
            <w:vAlign w:val="center"/>
          </w:tcPr>
          <w:p w14:paraId="0B484228" w14:textId="77777777" w:rsidR="00035B22" w:rsidRPr="006C0793" w:rsidRDefault="00035B22" w:rsidP="00987EA9">
            <w:pPr>
              <w:rPr>
                <w:sz w:val="22"/>
                <w:szCs w:val="22"/>
              </w:rPr>
            </w:pPr>
            <w:r w:rsidRPr="006C0793">
              <w:rPr>
                <w:sz w:val="22"/>
                <w:szCs w:val="22"/>
              </w:rPr>
              <w:t>Evaluation and Research</w:t>
            </w:r>
            <w:r w:rsidR="006C0793">
              <w:rPr>
                <w:sz w:val="22"/>
                <w:szCs w:val="22"/>
              </w:rPr>
              <w:t xml:space="preserve"> Skills</w:t>
            </w:r>
          </w:p>
        </w:tc>
        <w:tc>
          <w:tcPr>
            <w:tcW w:w="3280" w:type="pct"/>
          </w:tcPr>
          <w:p w14:paraId="6E1EC1E2" w14:textId="77777777" w:rsidR="00035B22" w:rsidRPr="006C0793" w:rsidRDefault="00035B22" w:rsidP="00987EA9">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identify important concerns and conduct evaluation and research to better understand root causes </w:t>
            </w:r>
          </w:p>
        </w:tc>
      </w:tr>
      <w:tr w:rsidR="00035B22" w:rsidRPr="006C0793" w14:paraId="7BD605DB" w14:textId="77777777" w:rsidTr="0010756E">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18B5DCAC" w14:textId="77777777" w:rsidR="00035B22" w:rsidRPr="006C0793" w:rsidRDefault="00035B22" w:rsidP="00987EA9">
            <w:pPr>
              <w:rPr>
                <w:sz w:val="22"/>
                <w:szCs w:val="22"/>
              </w:rPr>
            </w:pPr>
          </w:p>
        </w:tc>
        <w:tc>
          <w:tcPr>
            <w:tcW w:w="3280" w:type="pct"/>
          </w:tcPr>
          <w:p w14:paraId="13DF6297" w14:textId="77777777" w:rsidR="00035B22" w:rsidRPr="006C0793" w:rsidRDefault="00035B22" w:rsidP="00987EA9">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apply the evidence-based practices of Community Based Participatory Research (CBPR) and Participatory Action Research (PAR) </w:t>
            </w:r>
          </w:p>
        </w:tc>
      </w:tr>
      <w:tr w:rsidR="00035B22" w:rsidRPr="006C0793" w14:paraId="592F1C45" w14:textId="77777777" w:rsidTr="0010756E">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5CAB9BF1" w14:textId="77777777" w:rsidR="00035B22" w:rsidRPr="006C0793" w:rsidRDefault="00035B22" w:rsidP="00987EA9">
            <w:pPr>
              <w:rPr>
                <w:sz w:val="22"/>
                <w:szCs w:val="22"/>
              </w:rPr>
            </w:pPr>
          </w:p>
        </w:tc>
        <w:tc>
          <w:tcPr>
            <w:tcW w:w="3280" w:type="pct"/>
          </w:tcPr>
          <w:p w14:paraId="3E8A5048" w14:textId="77777777" w:rsidR="00035B22" w:rsidRPr="006C0793" w:rsidRDefault="00035B22" w:rsidP="00987EA9">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participate in evaluation and research processes including: </w:t>
            </w:r>
          </w:p>
          <w:p w14:paraId="5B36AAED" w14:textId="77777777" w:rsidR="00035B22" w:rsidRPr="006C0793" w:rsidRDefault="00035B22" w:rsidP="00035B22">
            <w:pPr>
              <w:pStyle w:val="ListParagraph"/>
              <w:numPr>
                <w:ilvl w:val="0"/>
                <w:numId w:val="28"/>
              </w:num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Identifying priority issues and evaluation/ research questions</w:t>
            </w:r>
          </w:p>
          <w:p w14:paraId="5B483EF5" w14:textId="77777777" w:rsidR="00035B22" w:rsidRPr="006C0793" w:rsidRDefault="00035B22" w:rsidP="00035B22">
            <w:pPr>
              <w:pStyle w:val="ListParagraph"/>
              <w:numPr>
                <w:ilvl w:val="0"/>
                <w:numId w:val="28"/>
              </w:num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Developing evaluation/research design and methods</w:t>
            </w:r>
          </w:p>
          <w:p w14:paraId="7DA41651" w14:textId="77777777" w:rsidR="00035B22" w:rsidRPr="006C0793" w:rsidRDefault="00035B22" w:rsidP="00035B22">
            <w:pPr>
              <w:pStyle w:val="ListParagraph"/>
              <w:numPr>
                <w:ilvl w:val="0"/>
                <w:numId w:val="28"/>
              </w:num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Data collection and interpretation </w:t>
            </w:r>
          </w:p>
          <w:p w14:paraId="1AF90F0C" w14:textId="77777777" w:rsidR="00035B22" w:rsidRPr="006C0793" w:rsidRDefault="00035B22" w:rsidP="00035B22">
            <w:pPr>
              <w:pStyle w:val="ListParagraph"/>
              <w:numPr>
                <w:ilvl w:val="0"/>
                <w:numId w:val="28"/>
              </w:num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Sharing results and findings </w:t>
            </w:r>
          </w:p>
          <w:p w14:paraId="5FC30F4E" w14:textId="77777777" w:rsidR="00035B22" w:rsidRPr="006C0793" w:rsidRDefault="00035B22" w:rsidP="00035B22">
            <w:pPr>
              <w:pStyle w:val="ListParagraph"/>
              <w:numPr>
                <w:ilvl w:val="0"/>
                <w:numId w:val="28"/>
              </w:num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Engaging stakeholders to take action on findings</w:t>
            </w:r>
          </w:p>
        </w:tc>
      </w:tr>
      <w:tr w:rsidR="006C0793" w:rsidRPr="006C0793" w14:paraId="6AB059A0" w14:textId="77777777" w:rsidTr="0010756E">
        <w:tc>
          <w:tcPr>
            <w:cnfStyle w:val="001000000000" w:firstRow="0" w:lastRow="0" w:firstColumn="1" w:lastColumn="0" w:oddVBand="0" w:evenVBand="0" w:oddHBand="0" w:evenHBand="0" w:firstRowFirstColumn="0" w:firstRowLastColumn="0" w:lastRowFirstColumn="0" w:lastRowLastColumn="0"/>
            <w:tcW w:w="1720" w:type="pct"/>
            <w:vMerge w:val="restart"/>
            <w:vAlign w:val="center"/>
          </w:tcPr>
          <w:p w14:paraId="7F5C6359" w14:textId="77777777" w:rsidR="006C0793" w:rsidRPr="006C0793" w:rsidRDefault="006C0793" w:rsidP="00035B22">
            <w:pPr>
              <w:rPr>
                <w:sz w:val="22"/>
                <w:szCs w:val="22"/>
              </w:rPr>
            </w:pPr>
            <w:r w:rsidRPr="006C0793">
              <w:rPr>
                <w:sz w:val="22"/>
                <w:szCs w:val="22"/>
              </w:rPr>
              <w:t>Knowledge Base</w:t>
            </w:r>
          </w:p>
        </w:tc>
        <w:tc>
          <w:tcPr>
            <w:tcW w:w="3280" w:type="pct"/>
          </w:tcPr>
          <w:p w14:paraId="165C36D5" w14:textId="77777777" w:rsidR="006C0793" w:rsidRPr="006C0793" w:rsidRDefault="006C0793" w:rsidP="006C0793">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Knowledge about social determinants of health and related disparities </w:t>
            </w:r>
          </w:p>
        </w:tc>
      </w:tr>
      <w:tr w:rsidR="00A170AE" w:rsidRPr="006C0793" w14:paraId="15F5B91C" w14:textId="77777777" w:rsidTr="0010756E">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5EB91B88" w14:textId="77777777" w:rsidR="00A170AE" w:rsidRPr="006C0793" w:rsidRDefault="00A170AE" w:rsidP="00035B22">
            <w:pPr>
              <w:rPr>
                <w:sz w:val="22"/>
                <w:szCs w:val="22"/>
              </w:rPr>
            </w:pPr>
          </w:p>
        </w:tc>
        <w:tc>
          <w:tcPr>
            <w:tcW w:w="3280" w:type="pct"/>
          </w:tcPr>
          <w:p w14:paraId="7E62236B" w14:textId="07B5FF8D" w:rsidR="00A170AE" w:rsidRPr="006C0793" w:rsidRDefault="00A170AE" w:rsidP="006C0793">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A170AE">
              <w:rPr>
                <w:sz w:val="22"/>
                <w:szCs w:val="22"/>
              </w:rPr>
              <w:t xml:space="preserve">Knowledge of </w:t>
            </w:r>
            <w:r>
              <w:rPr>
                <w:sz w:val="22"/>
                <w:szCs w:val="22"/>
              </w:rPr>
              <w:t xml:space="preserve">the </w:t>
            </w:r>
            <w:r w:rsidRPr="00A170AE">
              <w:rPr>
                <w:sz w:val="22"/>
                <w:szCs w:val="22"/>
              </w:rPr>
              <w:t>causes of health disparities</w:t>
            </w:r>
          </w:p>
        </w:tc>
      </w:tr>
      <w:tr w:rsidR="00A170AE" w:rsidRPr="006C0793" w14:paraId="1F8584E6" w14:textId="77777777" w:rsidTr="0010756E">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0ECB16C1" w14:textId="77777777" w:rsidR="00A170AE" w:rsidRPr="006C0793" w:rsidRDefault="00A170AE" w:rsidP="00035B22">
            <w:pPr>
              <w:rPr>
                <w:sz w:val="22"/>
                <w:szCs w:val="22"/>
              </w:rPr>
            </w:pPr>
          </w:p>
        </w:tc>
        <w:tc>
          <w:tcPr>
            <w:tcW w:w="3280" w:type="pct"/>
          </w:tcPr>
          <w:p w14:paraId="2034AAB4" w14:textId="4B0EDDE1" w:rsidR="00A170AE" w:rsidRPr="006C0793" w:rsidRDefault="00A170AE" w:rsidP="006C0793">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A170AE">
              <w:rPr>
                <w:sz w:val="22"/>
                <w:szCs w:val="22"/>
              </w:rPr>
              <w:t>Knowledge of institutionalized racism and how it contributes to health disparities</w:t>
            </w:r>
          </w:p>
        </w:tc>
      </w:tr>
      <w:tr w:rsidR="00A170AE" w:rsidRPr="006C0793" w14:paraId="144B30DD" w14:textId="77777777" w:rsidTr="0010756E">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2BD64534" w14:textId="77777777" w:rsidR="00A170AE" w:rsidRPr="006C0793" w:rsidRDefault="00A170AE" w:rsidP="00035B22">
            <w:pPr>
              <w:rPr>
                <w:sz w:val="22"/>
                <w:szCs w:val="22"/>
              </w:rPr>
            </w:pPr>
          </w:p>
        </w:tc>
        <w:tc>
          <w:tcPr>
            <w:tcW w:w="3280" w:type="pct"/>
          </w:tcPr>
          <w:p w14:paraId="56299523" w14:textId="461643F1" w:rsidR="00A170AE" w:rsidRPr="006C0793" w:rsidRDefault="00A170AE" w:rsidP="006C0793">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A170AE">
              <w:rPr>
                <w:sz w:val="22"/>
                <w:szCs w:val="22"/>
              </w:rPr>
              <w:t>Knowledge base around special populations (</w:t>
            </w:r>
            <w:r w:rsidR="008A1B64">
              <w:rPr>
                <w:sz w:val="22"/>
                <w:szCs w:val="22"/>
              </w:rPr>
              <w:t xml:space="preserve">e.g., </w:t>
            </w:r>
            <w:r w:rsidRPr="00A170AE">
              <w:rPr>
                <w:sz w:val="22"/>
                <w:szCs w:val="22"/>
              </w:rPr>
              <w:t>formerly incarcerated</w:t>
            </w:r>
            <w:r w:rsidR="008A1B64">
              <w:rPr>
                <w:sz w:val="22"/>
                <w:szCs w:val="22"/>
              </w:rPr>
              <w:t xml:space="preserve"> people</w:t>
            </w:r>
            <w:r w:rsidRPr="00A170AE">
              <w:rPr>
                <w:sz w:val="22"/>
                <w:szCs w:val="22"/>
              </w:rPr>
              <w:t>)</w:t>
            </w:r>
          </w:p>
        </w:tc>
      </w:tr>
      <w:tr w:rsidR="006C0793" w:rsidRPr="006C0793" w14:paraId="7A22D1BD" w14:textId="77777777" w:rsidTr="0010756E">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0A6B3D93" w14:textId="77777777" w:rsidR="006C0793" w:rsidRPr="006C0793" w:rsidRDefault="006C0793" w:rsidP="00035B22">
            <w:pPr>
              <w:rPr>
                <w:sz w:val="22"/>
                <w:szCs w:val="22"/>
              </w:rPr>
            </w:pPr>
          </w:p>
        </w:tc>
        <w:tc>
          <w:tcPr>
            <w:tcW w:w="3280" w:type="pct"/>
          </w:tcPr>
          <w:p w14:paraId="4F25D9D6" w14:textId="77777777" w:rsidR="006C0793" w:rsidRPr="006C0793" w:rsidRDefault="006C0793" w:rsidP="006C0793">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Knowledge about pertinent health issues </w:t>
            </w:r>
          </w:p>
        </w:tc>
      </w:tr>
      <w:tr w:rsidR="006C0793" w:rsidRPr="006C0793" w14:paraId="096504D1" w14:textId="77777777" w:rsidTr="0010756E">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24D52830" w14:textId="77777777" w:rsidR="006C0793" w:rsidRPr="006C0793" w:rsidRDefault="006C0793" w:rsidP="00035B22">
            <w:pPr>
              <w:rPr>
                <w:sz w:val="22"/>
                <w:szCs w:val="22"/>
              </w:rPr>
            </w:pPr>
          </w:p>
        </w:tc>
        <w:tc>
          <w:tcPr>
            <w:tcW w:w="3280" w:type="pct"/>
          </w:tcPr>
          <w:p w14:paraId="20737BE7" w14:textId="77777777" w:rsidR="006C0793" w:rsidRPr="006C0793" w:rsidRDefault="006C0793" w:rsidP="006C0793">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Knowledge about healthy lifestyles and self-care </w:t>
            </w:r>
          </w:p>
        </w:tc>
      </w:tr>
      <w:tr w:rsidR="006C0793" w:rsidRPr="006C0793" w14:paraId="3F4AA189" w14:textId="77777777" w:rsidTr="0010756E">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03768CBD" w14:textId="77777777" w:rsidR="006C0793" w:rsidRPr="006C0793" w:rsidRDefault="006C0793" w:rsidP="00035B22">
            <w:pPr>
              <w:rPr>
                <w:sz w:val="22"/>
                <w:szCs w:val="22"/>
              </w:rPr>
            </w:pPr>
          </w:p>
        </w:tc>
        <w:tc>
          <w:tcPr>
            <w:tcW w:w="3280" w:type="pct"/>
          </w:tcPr>
          <w:p w14:paraId="7601D4B9" w14:textId="77777777" w:rsidR="006C0793" w:rsidRPr="006C0793" w:rsidRDefault="006C0793" w:rsidP="006C0793">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Knowledge about mental/behavioral health issues and their connection to physical health </w:t>
            </w:r>
          </w:p>
        </w:tc>
      </w:tr>
      <w:tr w:rsidR="006C0793" w:rsidRPr="006C0793" w14:paraId="2389D51D" w14:textId="77777777" w:rsidTr="0010756E">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2D23E701" w14:textId="77777777" w:rsidR="006C0793" w:rsidRPr="006C0793" w:rsidRDefault="006C0793" w:rsidP="00035B22">
            <w:pPr>
              <w:rPr>
                <w:sz w:val="22"/>
                <w:szCs w:val="22"/>
              </w:rPr>
            </w:pPr>
          </w:p>
        </w:tc>
        <w:tc>
          <w:tcPr>
            <w:tcW w:w="3280" w:type="pct"/>
          </w:tcPr>
          <w:p w14:paraId="5561C9DC" w14:textId="77777777" w:rsidR="006C0793" w:rsidRPr="006C0793" w:rsidRDefault="006C0793" w:rsidP="006C0793">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Knowledge about health behavior theories </w:t>
            </w:r>
          </w:p>
        </w:tc>
      </w:tr>
      <w:tr w:rsidR="006C0793" w:rsidRPr="006C0793" w14:paraId="15D0E107" w14:textId="77777777" w:rsidTr="0010756E">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79C18B5B" w14:textId="77777777" w:rsidR="006C0793" w:rsidRPr="006C0793" w:rsidRDefault="006C0793" w:rsidP="00035B22">
            <w:pPr>
              <w:rPr>
                <w:sz w:val="22"/>
                <w:szCs w:val="22"/>
              </w:rPr>
            </w:pPr>
          </w:p>
        </w:tc>
        <w:tc>
          <w:tcPr>
            <w:tcW w:w="3280" w:type="pct"/>
          </w:tcPr>
          <w:p w14:paraId="110C0963" w14:textId="77777777" w:rsidR="006C0793" w:rsidRPr="006C0793" w:rsidRDefault="006C0793" w:rsidP="006C0793">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Knowledge of basic public health principles </w:t>
            </w:r>
          </w:p>
        </w:tc>
      </w:tr>
      <w:tr w:rsidR="006C0793" w:rsidRPr="006C0793" w14:paraId="099A3E19" w14:textId="77777777" w:rsidTr="0010756E">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095576A7" w14:textId="77777777" w:rsidR="006C0793" w:rsidRPr="006C0793" w:rsidRDefault="006C0793" w:rsidP="00035B22">
            <w:pPr>
              <w:rPr>
                <w:sz w:val="22"/>
                <w:szCs w:val="22"/>
              </w:rPr>
            </w:pPr>
          </w:p>
        </w:tc>
        <w:tc>
          <w:tcPr>
            <w:tcW w:w="3280" w:type="pct"/>
          </w:tcPr>
          <w:p w14:paraId="2EB5A57B" w14:textId="77777777" w:rsidR="006C0793" w:rsidRPr="006C0793" w:rsidRDefault="006C0793" w:rsidP="006C0793">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Knowledge about the community served </w:t>
            </w:r>
          </w:p>
        </w:tc>
      </w:tr>
      <w:tr w:rsidR="006C0793" w:rsidRPr="006C0793" w14:paraId="7DC227BC" w14:textId="77777777" w:rsidTr="0010756E">
        <w:tc>
          <w:tcPr>
            <w:cnfStyle w:val="001000000000" w:firstRow="0" w:lastRow="0" w:firstColumn="1" w:lastColumn="0" w:oddVBand="0" w:evenVBand="0" w:oddHBand="0" w:evenHBand="0" w:firstRowFirstColumn="0" w:firstRowLastColumn="0" w:lastRowFirstColumn="0" w:lastRowLastColumn="0"/>
            <w:tcW w:w="1720" w:type="pct"/>
            <w:vMerge/>
            <w:vAlign w:val="center"/>
          </w:tcPr>
          <w:p w14:paraId="7D4CF376" w14:textId="77777777" w:rsidR="006C0793" w:rsidRPr="006C0793" w:rsidRDefault="006C0793" w:rsidP="00035B22">
            <w:pPr>
              <w:rPr>
                <w:sz w:val="22"/>
                <w:szCs w:val="22"/>
              </w:rPr>
            </w:pPr>
          </w:p>
        </w:tc>
        <w:tc>
          <w:tcPr>
            <w:tcW w:w="3280" w:type="pct"/>
          </w:tcPr>
          <w:p w14:paraId="0C24E06B" w14:textId="77777777" w:rsidR="006C0793" w:rsidRPr="006C0793" w:rsidRDefault="006C0793" w:rsidP="006C0793">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Knowledge about United States health and social service systems</w:t>
            </w:r>
          </w:p>
        </w:tc>
      </w:tr>
    </w:tbl>
    <w:p w14:paraId="1C7B4059" w14:textId="77777777" w:rsidR="003E5540" w:rsidRPr="00DF1CFA" w:rsidRDefault="003E5540" w:rsidP="001D1A1B">
      <w:pPr>
        <w:pStyle w:val="ListBullet"/>
        <w:numPr>
          <w:ilvl w:val="0"/>
          <w:numId w:val="0"/>
        </w:numPr>
        <w:ind w:left="360"/>
      </w:pPr>
    </w:p>
    <w:p w14:paraId="40E1F63A" w14:textId="5A5B7A31" w:rsidR="002063EE" w:rsidRPr="00D839E4" w:rsidRDefault="00D839E4" w:rsidP="002063EE">
      <w:pPr>
        <w:rPr>
          <w:b/>
          <w:bCs/>
        </w:rPr>
      </w:pPr>
      <w:r w:rsidRPr="00D839E4">
        <w:rPr>
          <w:b/>
          <w:bCs/>
        </w:rPr>
        <w:t xml:space="preserve">References </w:t>
      </w:r>
    </w:p>
    <w:p w14:paraId="1A8D9D20" w14:textId="32224B5F" w:rsidR="00D839E4" w:rsidRDefault="00D839E4" w:rsidP="00D839E4">
      <w:r>
        <w:t>American Public Health Association, 2017. “Community Health Workers.” Retrieved December 15, 2020 from https://www.apha.org/apha-communities/member-sections/</w:t>
      </w:r>
    </w:p>
    <w:p w14:paraId="45D193FA" w14:textId="77777777" w:rsidR="00D839E4" w:rsidRDefault="00D839E4" w:rsidP="00D839E4">
      <w:r>
        <w:t>community-health-workers .</w:t>
      </w:r>
    </w:p>
    <w:p w14:paraId="1426BA9F" w14:textId="77777777" w:rsidR="00D839E4" w:rsidRDefault="00D839E4" w:rsidP="00D839E4"/>
    <w:p w14:paraId="2CD22AFF" w14:textId="77777777" w:rsidR="00D839E4" w:rsidRPr="005954DD" w:rsidRDefault="00D839E4" w:rsidP="00D839E4">
      <w:r>
        <w:t>Rosenthal, E.L., Rush, C.H. &amp; Allen, C.G. (2016). Understanding Scope and Competencies: A Contemporary Look at the United States Community Health Worker Field. Progress Report of the CHW Core Consensus (C3) Project: Building National Consensus on CHW Core Roles, Skills and Qualities. Retrieved December 15, 2020 from https://sph.uth.edu/dotAsset/28044e61-fb10-41a2-bf3b- 07efa4fe56ae.pdf</w:t>
      </w:r>
    </w:p>
    <w:p w14:paraId="37AFE9A9" w14:textId="15C84C2F" w:rsidR="00D55CBC" w:rsidRDefault="00D55CBC">
      <w:pPr>
        <w:spacing w:after="180" w:line="336" w:lineRule="auto"/>
        <w:contextualSpacing w:val="0"/>
      </w:pPr>
    </w:p>
    <w:p w14:paraId="72A3C305" w14:textId="669493C2" w:rsidR="002063EE" w:rsidRDefault="007B0F89" w:rsidP="00D55CBC">
      <w:pPr>
        <w:pStyle w:val="Heading1"/>
      </w:pPr>
      <w:bookmarkStart w:id="8" w:name="_Toc83123094"/>
      <w:r>
        <w:lastRenderedPageBreak/>
        <w:t xml:space="preserve">Louisiana CHW Workforce Coalition </w:t>
      </w:r>
      <w:r w:rsidR="00A31FFA">
        <w:t xml:space="preserve">CHW Core Competency </w:t>
      </w:r>
      <w:r w:rsidR="001D1A1B">
        <w:t>TRAINING PROGRAM APPR</w:t>
      </w:r>
      <w:r w:rsidR="00386B5B">
        <w:t>O</w:t>
      </w:r>
      <w:r w:rsidR="001D1A1B">
        <w:t>VAL PROCESS</w:t>
      </w:r>
      <w:bookmarkEnd w:id="8"/>
    </w:p>
    <w:p w14:paraId="34337928" w14:textId="77777777" w:rsidR="008027A4" w:rsidRDefault="008027A4" w:rsidP="008027A4"/>
    <w:p w14:paraId="3A7765F3" w14:textId="20A17CD4" w:rsidR="00C7189F" w:rsidRPr="00C7189F" w:rsidRDefault="003B4ADF" w:rsidP="008027A4">
      <w:pPr>
        <w:rPr>
          <w:rFonts w:cstheme="minorHAnsi"/>
        </w:rPr>
      </w:pPr>
      <w:r>
        <w:t xml:space="preserve">Agencies that </w:t>
      </w:r>
      <w:r w:rsidR="003B3077">
        <w:t xml:space="preserve">wish to have </w:t>
      </w:r>
      <w:r w:rsidR="00C7189F">
        <w:t>a</w:t>
      </w:r>
      <w:r>
        <w:t xml:space="preserve"> CHW </w:t>
      </w:r>
      <w:r w:rsidR="00C7189F">
        <w:t>c</w:t>
      </w:r>
      <w:r w:rsidR="00B76927">
        <w:t xml:space="preserve">ore </w:t>
      </w:r>
      <w:r w:rsidR="00C7189F">
        <w:t>c</w:t>
      </w:r>
      <w:r w:rsidR="00B76927">
        <w:t xml:space="preserve">ompetency </w:t>
      </w:r>
      <w:r w:rsidR="00C7189F">
        <w:t>t</w:t>
      </w:r>
      <w:r>
        <w:t xml:space="preserve">raining </w:t>
      </w:r>
      <w:r w:rsidR="00C7189F">
        <w:t>p</w:t>
      </w:r>
      <w:r>
        <w:t>rogram</w:t>
      </w:r>
      <w:r w:rsidR="003B3077">
        <w:t xml:space="preserve"> recognized</w:t>
      </w:r>
      <w:r>
        <w:t xml:space="preserve"> </w:t>
      </w:r>
      <w:r w:rsidR="006462B5">
        <w:t xml:space="preserve">in Louisiana </w:t>
      </w:r>
      <w:r w:rsidR="00C7189F">
        <w:t>may</w:t>
      </w:r>
      <w:r>
        <w:t xml:space="preserve"> submit an application for review</w:t>
      </w:r>
      <w:r w:rsidR="00C7189F">
        <w:t xml:space="preserve"> by the Louisiana CHW Workforce Coalition</w:t>
      </w:r>
      <w:r>
        <w:t xml:space="preserve">. </w:t>
      </w:r>
      <w:r w:rsidR="00C7189F" w:rsidRPr="00C7189F">
        <w:rPr>
          <w:rFonts w:cstheme="minorHAnsi"/>
        </w:rPr>
        <w:t>Training programs must focus on CHW core competencies as defined by the Community Health Worker Core Consensus project</w:t>
      </w:r>
      <w:r w:rsidR="007B0F89">
        <w:rPr>
          <w:rFonts w:cstheme="minorHAnsi"/>
        </w:rPr>
        <w:t xml:space="preserve"> (www.c3project.org)</w:t>
      </w:r>
      <w:r w:rsidR="00C7189F" w:rsidRPr="00C7189F">
        <w:rPr>
          <w:rFonts w:cstheme="minorHAnsi"/>
        </w:rPr>
        <w:t xml:space="preserve">.  The Louisiana CHW Workforce Coalition does not currently review training programs related to specific health conditions (e.g., chronic disease, HIV) or specific job duties that CHW employers may require.                  </w:t>
      </w:r>
    </w:p>
    <w:p w14:paraId="4BE81BC5" w14:textId="77777777" w:rsidR="002464F2" w:rsidRDefault="002464F2" w:rsidP="006462B5"/>
    <w:p w14:paraId="216ADCD1" w14:textId="6338DE01" w:rsidR="001B41D5" w:rsidRDefault="003B4ADF" w:rsidP="00A75D53">
      <w:r>
        <w:t xml:space="preserve">The </w:t>
      </w:r>
      <w:r w:rsidR="00C7189F">
        <w:t>t</w:t>
      </w:r>
      <w:r>
        <w:t xml:space="preserve">raining </w:t>
      </w:r>
      <w:r w:rsidR="00C7189F">
        <w:t>p</w:t>
      </w:r>
      <w:r>
        <w:t xml:space="preserve">rogram </w:t>
      </w:r>
      <w:r w:rsidR="00C7189F">
        <w:t>a</w:t>
      </w:r>
      <w:r>
        <w:t xml:space="preserve">pproval </w:t>
      </w:r>
      <w:r w:rsidR="00C7189F">
        <w:t>p</w:t>
      </w:r>
      <w:r>
        <w:t xml:space="preserve">rocess has two components: </w:t>
      </w:r>
      <w:r w:rsidR="003B3077">
        <w:t xml:space="preserve">1) </w:t>
      </w:r>
      <w:r>
        <w:t xml:space="preserve">an application </w:t>
      </w:r>
      <w:r w:rsidR="001B41D5">
        <w:t xml:space="preserve">that must </w:t>
      </w:r>
      <w:r>
        <w:t>outlin</w:t>
      </w:r>
      <w:r w:rsidR="001B41D5">
        <w:t>e</w:t>
      </w:r>
      <w:r>
        <w:t xml:space="preserve"> the </w:t>
      </w:r>
      <w:r w:rsidR="001B41D5">
        <w:t xml:space="preserve">proposed </w:t>
      </w:r>
      <w:r>
        <w:t xml:space="preserve">program structure, curriculum, and training philosophy, and </w:t>
      </w:r>
      <w:r w:rsidR="003B3077">
        <w:t xml:space="preserve">2) </w:t>
      </w:r>
      <w:r>
        <w:t>a</w:t>
      </w:r>
      <w:r w:rsidR="00E92424">
        <w:t>n in-person or virtual</w:t>
      </w:r>
      <w:r>
        <w:t xml:space="preserve"> site </w:t>
      </w:r>
      <w:r w:rsidR="00C7189F">
        <w:t>visit</w:t>
      </w:r>
      <w:r w:rsidR="00012B55">
        <w:t xml:space="preserve"> with the review committee</w:t>
      </w:r>
      <w:r>
        <w:t xml:space="preserve">. </w:t>
      </w:r>
      <w:r w:rsidR="002814FE">
        <w:t xml:space="preserve">Additional details on submission requirements are below. </w:t>
      </w:r>
      <w:r w:rsidR="00DF3CDC">
        <w:t>Every effort will be made to complete the</w:t>
      </w:r>
      <w:r>
        <w:t xml:space="preserve"> review process within </w:t>
      </w:r>
      <w:r w:rsidR="00B76927">
        <w:t>90 days</w:t>
      </w:r>
      <w:r>
        <w:t xml:space="preserve"> of submission of </w:t>
      </w:r>
      <w:r w:rsidR="007B0F89">
        <w:t xml:space="preserve">a complete </w:t>
      </w:r>
      <w:r>
        <w:t xml:space="preserve">application. </w:t>
      </w:r>
    </w:p>
    <w:p w14:paraId="4CDF37E7" w14:textId="77777777" w:rsidR="001B41D5" w:rsidRDefault="001B41D5" w:rsidP="00A75D53"/>
    <w:p w14:paraId="6C6A50FB" w14:textId="77777777" w:rsidR="002C73B3" w:rsidRDefault="002C73B3">
      <w:pPr>
        <w:spacing w:after="180" w:line="336" w:lineRule="auto"/>
        <w:contextualSpacing w:val="0"/>
        <w:rPr>
          <w:b/>
          <w:bCs/>
        </w:rPr>
      </w:pPr>
      <w:r>
        <w:rPr>
          <w:b/>
          <w:bCs/>
        </w:rPr>
        <w:br w:type="page"/>
      </w:r>
    </w:p>
    <w:p w14:paraId="0571D4C9" w14:textId="4BF2E52B" w:rsidR="00492912" w:rsidRPr="00195C5D" w:rsidRDefault="007B0F89" w:rsidP="00A75D53">
      <w:pPr>
        <w:rPr>
          <w:b/>
          <w:bCs/>
        </w:rPr>
      </w:pPr>
      <w:r>
        <w:rPr>
          <w:b/>
          <w:bCs/>
        </w:rPr>
        <w:lastRenderedPageBreak/>
        <w:t xml:space="preserve">Louisiana CHW Workforce Coalition </w:t>
      </w:r>
      <w:r w:rsidR="00A31FFA">
        <w:rPr>
          <w:b/>
          <w:bCs/>
        </w:rPr>
        <w:t xml:space="preserve">CHW Core Competency </w:t>
      </w:r>
      <w:r w:rsidR="00492912" w:rsidRPr="00195C5D">
        <w:rPr>
          <w:b/>
          <w:bCs/>
        </w:rPr>
        <w:t xml:space="preserve">Training Program Approval Process </w:t>
      </w:r>
      <w:r>
        <w:rPr>
          <w:b/>
          <w:bCs/>
        </w:rPr>
        <w:t>Diagram</w:t>
      </w:r>
    </w:p>
    <w:p w14:paraId="0F7D93BA" w14:textId="462FCA89" w:rsidR="00D55CBC" w:rsidRDefault="00D55CBC" w:rsidP="00D55CBC"/>
    <w:p w14:paraId="3279CDA6" w14:textId="5AA8195C" w:rsidR="00492912" w:rsidRDefault="0029019A" w:rsidP="00D55CBC">
      <w:r>
        <w:rPr>
          <w:noProof/>
        </w:rPr>
        <w:drawing>
          <wp:inline distT="0" distB="0" distL="0" distR="0" wp14:anchorId="7DE1D554" wp14:editId="26727B53">
            <wp:extent cx="6309360" cy="4918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8"/>
                    <a:stretch>
                      <a:fillRect/>
                    </a:stretch>
                  </pic:blipFill>
                  <pic:spPr>
                    <a:xfrm>
                      <a:off x="0" y="0"/>
                      <a:ext cx="6309360" cy="4918075"/>
                    </a:xfrm>
                    <a:prstGeom prst="rect">
                      <a:avLst/>
                    </a:prstGeom>
                  </pic:spPr>
                </pic:pic>
              </a:graphicData>
            </a:graphic>
          </wp:inline>
        </w:drawing>
      </w:r>
    </w:p>
    <w:p w14:paraId="2B6F4B24" w14:textId="77777777" w:rsidR="000C5C48" w:rsidRDefault="000C5C48">
      <w:pPr>
        <w:spacing w:after="180" w:line="336" w:lineRule="auto"/>
        <w:contextualSpacing w:val="0"/>
        <w:rPr>
          <w:rFonts w:asciiTheme="majorHAnsi" w:eastAsiaTheme="majorEastAsia" w:hAnsiTheme="majorHAnsi" w:cstheme="majorBidi"/>
          <w:b/>
          <w:bCs/>
          <w:sz w:val="28"/>
        </w:rPr>
      </w:pPr>
      <w:r>
        <w:br w:type="page"/>
      </w:r>
    </w:p>
    <w:p w14:paraId="478ADBF9" w14:textId="26C68520" w:rsidR="00492912" w:rsidRDefault="00492912" w:rsidP="00492912">
      <w:pPr>
        <w:pStyle w:val="ListNumber2"/>
        <w:numPr>
          <w:ilvl w:val="0"/>
          <w:numId w:val="0"/>
        </w:numPr>
        <w:ind w:left="360" w:hanging="360"/>
      </w:pPr>
      <w:r>
        <w:lastRenderedPageBreak/>
        <w:t xml:space="preserve">The </w:t>
      </w:r>
      <w:r w:rsidR="00A31FFA">
        <w:t xml:space="preserve">Louisiana </w:t>
      </w:r>
      <w:r w:rsidR="007B0F89">
        <w:t xml:space="preserve">CHW Workforce Coalition </w:t>
      </w:r>
      <w:r w:rsidR="00A31FFA">
        <w:t xml:space="preserve">CHW Core </w:t>
      </w:r>
      <w:r w:rsidR="00D04C7A">
        <w:t>Competency</w:t>
      </w:r>
      <w:r w:rsidR="00BB52B2">
        <w:t xml:space="preserve"> </w:t>
      </w:r>
      <w:r>
        <w:t>Training Program Approval Process includes</w:t>
      </w:r>
      <w:r w:rsidR="007F1FA5">
        <w:t xml:space="preserve"> the following steps</w:t>
      </w:r>
      <w:r w:rsidR="004719FB">
        <w:t>:</w:t>
      </w:r>
      <w:r>
        <w:t xml:space="preserve"> </w:t>
      </w:r>
    </w:p>
    <w:p w14:paraId="27536480" w14:textId="7FEC5FC6" w:rsidR="007327FA" w:rsidRDefault="003B517F" w:rsidP="00982CC5">
      <w:pPr>
        <w:pStyle w:val="ListNumber2"/>
        <w:numPr>
          <w:ilvl w:val="0"/>
          <w:numId w:val="30"/>
        </w:numPr>
      </w:pPr>
      <w:r>
        <w:t xml:space="preserve">Application </w:t>
      </w:r>
      <w:r w:rsidR="00763A3F">
        <w:t>Submission</w:t>
      </w:r>
      <w:r w:rsidR="003A4438">
        <w:t xml:space="preserve">, including </w:t>
      </w:r>
      <w:r w:rsidR="00FE4BF5">
        <w:t>the</w:t>
      </w:r>
      <w:r w:rsidR="003A4438">
        <w:t xml:space="preserve"> </w:t>
      </w:r>
      <w:r w:rsidR="00C7189F">
        <w:t xml:space="preserve">$650 </w:t>
      </w:r>
      <w:r w:rsidR="003A4438">
        <w:t>application fee</w:t>
      </w:r>
      <w:r w:rsidR="004E2A48">
        <w:t xml:space="preserve"> payable to LACHON</w:t>
      </w:r>
      <w:r w:rsidR="00890463">
        <w:t xml:space="preserve">. </w:t>
      </w:r>
    </w:p>
    <w:p w14:paraId="4AABEEE1" w14:textId="1EB27642" w:rsidR="00620710" w:rsidRDefault="00620710" w:rsidP="007327FA">
      <w:pPr>
        <w:pStyle w:val="ListNumber2"/>
        <w:numPr>
          <w:ilvl w:val="1"/>
          <w:numId w:val="30"/>
        </w:numPr>
      </w:pPr>
      <w:r>
        <w:t xml:space="preserve">Submission can be </w:t>
      </w:r>
      <w:r w:rsidR="00FE4BF5">
        <w:t>completed</w:t>
      </w:r>
      <w:r>
        <w:t xml:space="preserve"> two ways: </w:t>
      </w:r>
      <w:r w:rsidR="00BB52B2">
        <w:t>email</w:t>
      </w:r>
      <w:r>
        <w:t xml:space="preserve"> or by mail. </w:t>
      </w:r>
      <w:r w:rsidR="00BB52B2">
        <w:t>Email</w:t>
      </w:r>
      <w:r>
        <w:t xml:space="preserve"> is preferred. </w:t>
      </w:r>
    </w:p>
    <w:p w14:paraId="641FC72B" w14:textId="591404E2" w:rsidR="00FE4BF5" w:rsidRDefault="00BB52B2" w:rsidP="001B09D5">
      <w:pPr>
        <w:pStyle w:val="ListNumber2"/>
        <w:numPr>
          <w:ilvl w:val="2"/>
          <w:numId w:val="30"/>
        </w:numPr>
      </w:pPr>
      <w:r w:rsidRPr="00BB52B2">
        <w:rPr>
          <w:b/>
          <w:bCs/>
        </w:rPr>
        <w:t>Email submissions</w:t>
      </w:r>
      <w:r>
        <w:t>: Send one email with all components of the application attached to</w:t>
      </w:r>
      <w:r w:rsidR="00C7189F">
        <w:t xml:space="preserve">: </w:t>
      </w:r>
      <w:hyperlink r:id="rId19" w:history="1">
        <w:r w:rsidRPr="008027A4">
          <w:rPr>
            <w:rStyle w:val="Hyperlink"/>
            <w:color w:val="0070C0"/>
          </w:rPr>
          <w:t>LACHWCoalition@gmail.com</w:t>
        </w:r>
      </w:hyperlink>
      <w:r>
        <w:rPr>
          <w:rStyle w:val="Hyperlink"/>
          <w:color w:val="0070C0"/>
        </w:rPr>
        <w:t>.</w:t>
      </w:r>
      <w:r>
        <w:rPr>
          <w:rStyle w:val="Hyperlink"/>
          <w:color w:val="0070C0"/>
          <w:u w:val="none"/>
        </w:rPr>
        <w:t xml:space="preserve"> </w:t>
      </w:r>
      <w:r>
        <w:rPr>
          <w:rStyle w:val="Hyperlink"/>
          <w:color w:val="262140" w:themeColor="text1"/>
          <w:u w:val="none"/>
        </w:rPr>
        <w:t xml:space="preserve"> </w:t>
      </w:r>
    </w:p>
    <w:p w14:paraId="7349C21F" w14:textId="3F053319" w:rsidR="00620710" w:rsidRDefault="00BB52B2" w:rsidP="001B09D5">
      <w:pPr>
        <w:pStyle w:val="ListNumber2"/>
        <w:numPr>
          <w:ilvl w:val="2"/>
          <w:numId w:val="30"/>
        </w:numPr>
      </w:pPr>
      <w:r>
        <w:rPr>
          <w:b/>
          <w:bCs/>
        </w:rPr>
        <w:t>M</w:t>
      </w:r>
      <w:r w:rsidR="00620710" w:rsidRPr="00BB52B2">
        <w:rPr>
          <w:b/>
          <w:bCs/>
        </w:rPr>
        <w:t>ail</w:t>
      </w:r>
      <w:r>
        <w:rPr>
          <w:b/>
          <w:bCs/>
        </w:rPr>
        <w:t xml:space="preserve"> submissions</w:t>
      </w:r>
      <w:r w:rsidR="00620710" w:rsidRPr="00BB52B2">
        <w:rPr>
          <w:b/>
          <w:bCs/>
        </w:rPr>
        <w:t>:</w:t>
      </w:r>
      <w:r w:rsidR="00620710">
        <w:t xml:space="preserve"> </w:t>
      </w:r>
      <w:r>
        <w:t>S</w:t>
      </w:r>
      <w:r w:rsidR="00620710">
        <w:t xml:space="preserve">end three (3) copies of all materials to LACHON at the address below. Please also send an email to </w:t>
      </w:r>
      <w:hyperlink r:id="rId20" w:history="1">
        <w:r w:rsidR="00991502" w:rsidRPr="008027A4">
          <w:rPr>
            <w:rStyle w:val="Hyperlink"/>
            <w:color w:val="0070C0"/>
          </w:rPr>
          <w:t>LACHWCoalition@gmail.com</w:t>
        </w:r>
      </w:hyperlink>
      <w:r w:rsidR="00620710" w:rsidRPr="008027A4">
        <w:rPr>
          <w:color w:val="0070C0"/>
        </w:rPr>
        <w:t xml:space="preserve"> </w:t>
      </w:r>
      <w:r w:rsidR="00620710">
        <w:t>notifying us of your submission</w:t>
      </w:r>
      <w:r>
        <w:t xml:space="preserve"> so that we can be on the lookout for your application</w:t>
      </w:r>
      <w:r w:rsidR="00620710">
        <w:t>.</w:t>
      </w:r>
    </w:p>
    <w:p w14:paraId="3FCC2B64" w14:textId="1E0EE376" w:rsidR="00620710" w:rsidRDefault="00620710" w:rsidP="00620710">
      <w:pPr>
        <w:pStyle w:val="ListNumber2"/>
        <w:numPr>
          <w:ilvl w:val="0"/>
          <w:numId w:val="0"/>
        </w:numPr>
        <w:ind w:left="2520"/>
      </w:pPr>
      <w:r>
        <w:t xml:space="preserve">LACHON </w:t>
      </w:r>
    </w:p>
    <w:p w14:paraId="3C38F897" w14:textId="7FB4CF49" w:rsidR="00620710" w:rsidRDefault="00920960" w:rsidP="00620710">
      <w:pPr>
        <w:pStyle w:val="ListNumber2"/>
        <w:numPr>
          <w:ilvl w:val="0"/>
          <w:numId w:val="0"/>
        </w:numPr>
        <w:ind w:left="2520"/>
      </w:pPr>
      <w:r>
        <w:t>2030 Oretha Castle Haley Blvd.</w:t>
      </w:r>
    </w:p>
    <w:p w14:paraId="14A3F577" w14:textId="333479E4" w:rsidR="00620710" w:rsidRDefault="00620710" w:rsidP="00FE4BF5">
      <w:pPr>
        <w:pStyle w:val="ListNumber2"/>
        <w:numPr>
          <w:ilvl w:val="0"/>
          <w:numId w:val="0"/>
        </w:numPr>
        <w:ind w:left="2520"/>
      </w:pPr>
      <w:r>
        <w:t>New Orleans, LA 7011</w:t>
      </w:r>
      <w:r w:rsidR="00920960">
        <w:t>3</w:t>
      </w:r>
    </w:p>
    <w:p w14:paraId="0A01324C" w14:textId="6D5D98CD" w:rsidR="00600CA1" w:rsidRDefault="00BB52B2" w:rsidP="00600CA1">
      <w:pPr>
        <w:pStyle w:val="ListNumber2"/>
        <w:numPr>
          <w:ilvl w:val="1"/>
          <w:numId w:val="30"/>
        </w:numPr>
      </w:pPr>
      <w:r>
        <w:rPr>
          <w:b/>
          <w:bCs/>
        </w:rPr>
        <w:t xml:space="preserve">Fee submission:  </w:t>
      </w:r>
      <w:r w:rsidR="00C7189F">
        <w:t xml:space="preserve">The </w:t>
      </w:r>
      <w:r>
        <w:t xml:space="preserve">$650 </w:t>
      </w:r>
      <w:r w:rsidR="00C7189F">
        <w:t>fee is assessed to cover the cost of time to review materials</w:t>
      </w:r>
      <w:r>
        <w:t xml:space="preserve">, conduct site visits, </w:t>
      </w:r>
      <w:r w:rsidR="00C7189F">
        <w:t xml:space="preserve">and provide written feedback </w:t>
      </w:r>
      <w:r w:rsidR="00600CA1">
        <w:t xml:space="preserve">to </w:t>
      </w:r>
      <w:r>
        <w:t>a</w:t>
      </w:r>
      <w:r w:rsidR="00600CA1">
        <w:t xml:space="preserve">pplicant </w:t>
      </w:r>
      <w:r>
        <w:t>p</w:t>
      </w:r>
      <w:r w:rsidR="00600CA1">
        <w:t>rogram</w:t>
      </w:r>
      <w:r>
        <w:t>s, as needed</w:t>
      </w:r>
      <w:r w:rsidR="00C7189F">
        <w:t xml:space="preserve">. </w:t>
      </w:r>
      <w:r>
        <w:t>Fees can be either</w:t>
      </w:r>
      <w:r w:rsidR="00600CA1">
        <w:t xml:space="preserve"> submitted online</w:t>
      </w:r>
      <w:r>
        <w:t xml:space="preserve"> at </w:t>
      </w:r>
      <w:hyperlink r:id="rId21" w:history="1">
        <w:r w:rsidRPr="00BB52B2">
          <w:rPr>
            <w:rStyle w:val="Hyperlink"/>
            <w:color w:val="2F4B83" w:themeColor="accent4"/>
          </w:rPr>
          <w:t>www.lachon.org</w:t>
        </w:r>
      </w:hyperlink>
      <w:r w:rsidRPr="00BB52B2">
        <w:rPr>
          <w:color w:val="2F4B83" w:themeColor="accent4"/>
        </w:rPr>
        <w:t xml:space="preserve"> </w:t>
      </w:r>
      <w:r w:rsidR="007B0F89" w:rsidRPr="007B0F89">
        <w:t xml:space="preserve">under the donate button </w:t>
      </w:r>
      <w:r w:rsidR="00600CA1">
        <w:t>or by check sent to the address above for LACHON.</w:t>
      </w:r>
      <w:r>
        <w:t xml:space="preserve"> </w:t>
      </w:r>
      <w:r>
        <w:rPr>
          <w:b/>
          <w:bCs/>
        </w:rPr>
        <w:t xml:space="preserve">Please note that submissions will not be reviewed until </w:t>
      </w:r>
      <w:r w:rsidR="007B0F89">
        <w:rPr>
          <w:b/>
          <w:bCs/>
        </w:rPr>
        <w:t xml:space="preserve">the </w:t>
      </w:r>
      <w:r>
        <w:rPr>
          <w:b/>
          <w:bCs/>
        </w:rPr>
        <w:t xml:space="preserve">fee </w:t>
      </w:r>
      <w:r w:rsidR="007B0F89">
        <w:rPr>
          <w:b/>
          <w:bCs/>
        </w:rPr>
        <w:t>is</w:t>
      </w:r>
      <w:r>
        <w:rPr>
          <w:b/>
          <w:bCs/>
        </w:rPr>
        <w:t xml:space="preserve"> received. </w:t>
      </w:r>
    </w:p>
    <w:p w14:paraId="114BA53E" w14:textId="77777777" w:rsidR="00620710" w:rsidRDefault="00620710" w:rsidP="00991502">
      <w:pPr>
        <w:pStyle w:val="ListNumber2"/>
        <w:numPr>
          <w:ilvl w:val="0"/>
          <w:numId w:val="0"/>
        </w:numPr>
        <w:ind w:left="2880"/>
      </w:pPr>
    </w:p>
    <w:p w14:paraId="0866E8C0" w14:textId="56524695" w:rsidR="00763A3F" w:rsidRDefault="003B517F" w:rsidP="00982CC5">
      <w:pPr>
        <w:pStyle w:val="ListNumber2"/>
        <w:numPr>
          <w:ilvl w:val="0"/>
          <w:numId w:val="30"/>
        </w:numPr>
      </w:pPr>
      <w:r>
        <w:t xml:space="preserve">Application </w:t>
      </w:r>
      <w:r w:rsidR="00763A3F">
        <w:t>Review</w:t>
      </w:r>
    </w:p>
    <w:p w14:paraId="47FE4C5C" w14:textId="4A76889A" w:rsidR="00ED6C1F" w:rsidRDefault="007B0F89" w:rsidP="00982CC5">
      <w:pPr>
        <w:pStyle w:val="ListNumber2"/>
        <w:numPr>
          <w:ilvl w:val="1"/>
          <w:numId w:val="30"/>
        </w:numPr>
      </w:pPr>
      <w:r>
        <w:t xml:space="preserve">A </w:t>
      </w:r>
      <w:r w:rsidR="00012B55">
        <w:t>Review C</w:t>
      </w:r>
      <w:r w:rsidR="00ED6C1F">
        <w:t xml:space="preserve">ommittee </w:t>
      </w:r>
      <w:r>
        <w:t xml:space="preserve">made up of three members of the Louisiana CHW Workforce Coalition </w:t>
      </w:r>
      <w:r w:rsidR="00ED6C1F">
        <w:t xml:space="preserve">will review </w:t>
      </w:r>
      <w:r>
        <w:t xml:space="preserve">the </w:t>
      </w:r>
      <w:r w:rsidR="00ED6C1F">
        <w:t>application and included materials</w:t>
      </w:r>
      <w:r w:rsidR="00AD581B">
        <w:t xml:space="preserve"> to determine if an Applicant Site </w:t>
      </w:r>
      <w:r w:rsidR="00C7189F">
        <w:t>Visit</w:t>
      </w:r>
      <w:r w:rsidR="00AD581B">
        <w:t xml:space="preserve"> is granted</w:t>
      </w:r>
      <w:r w:rsidR="005A27E3">
        <w:t>.</w:t>
      </w:r>
      <w:r>
        <w:t xml:space="preserve"> </w:t>
      </w:r>
    </w:p>
    <w:p w14:paraId="6EFBC81E" w14:textId="63715CCF" w:rsidR="00763A3F" w:rsidRDefault="000C7D0C" w:rsidP="00982CC5">
      <w:pPr>
        <w:pStyle w:val="ListNumber2"/>
        <w:numPr>
          <w:ilvl w:val="0"/>
          <w:numId w:val="30"/>
        </w:numPr>
      </w:pPr>
      <w:r>
        <w:t xml:space="preserve">Applicant </w:t>
      </w:r>
      <w:r w:rsidR="00AA3FD9">
        <w:t>S</w:t>
      </w:r>
      <w:r w:rsidR="00763A3F">
        <w:t xml:space="preserve">ite </w:t>
      </w:r>
      <w:r w:rsidR="00C7189F">
        <w:t xml:space="preserve">Visit (if granted) </w:t>
      </w:r>
      <w:r w:rsidR="00722EDC">
        <w:t xml:space="preserve"> </w:t>
      </w:r>
    </w:p>
    <w:p w14:paraId="35555330" w14:textId="099CC07D" w:rsidR="00ED6C1F" w:rsidRDefault="00AA3FD9" w:rsidP="00982CC5">
      <w:pPr>
        <w:pStyle w:val="ListNumber2"/>
        <w:numPr>
          <w:ilvl w:val="1"/>
          <w:numId w:val="30"/>
        </w:numPr>
      </w:pPr>
      <w:r>
        <w:t>T</w:t>
      </w:r>
      <w:r w:rsidR="00ED6C1F">
        <w:t xml:space="preserve">he </w:t>
      </w:r>
      <w:r w:rsidR="00DF3CDC">
        <w:t xml:space="preserve">Review </w:t>
      </w:r>
      <w:r w:rsidR="00ED6C1F">
        <w:t xml:space="preserve">Committee and the </w:t>
      </w:r>
      <w:r>
        <w:t>Applicant</w:t>
      </w:r>
      <w:r w:rsidR="00ED6C1F">
        <w:t xml:space="preserve"> Program </w:t>
      </w:r>
      <w:r>
        <w:t xml:space="preserve">will </w:t>
      </w:r>
      <w:r w:rsidR="00ED6C1F">
        <w:t xml:space="preserve">discuss </w:t>
      </w:r>
      <w:r w:rsidR="00C7189F">
        <w:t xml:space="preserve">materials </w:t>
      </w:r>
      <w:r w:rsidR="00ED6C1F">
        <w:t>submitted</w:t>
      </w:r>
      <w:r w:rsidR="00C7189F">
        <w:t>,</w:t>
      </w:r>
      <w:r w:rsidR="0040566C">
        <w:t xml:space="preserve"> training logistics</w:t>
      </w:r>
      <w:r w:rsidR="00C7189F">
        <w:t>, and any questions about the curriculum</w:t>
      </w:r>
      <w:r w:rsidR="005A27E3">
        <w:t>.</w:t>
      </w:r>
      <w:r w:rsidR="003A1666">
        <w:t xml:space="preserve">  The Applicant Program’s </w:t>
      </w:r>
      <w:r w:rsidR="00EC45C9">
        <w:t xml:space="preserve">proposed </w:t>
      </w:r>
      <w:r w:rsidR="003A1666">
        <w:t xml:space="preserve">training facilitators, including a CHW, must attend this visit. </w:t>
      </w:r>
    </w:p>
    <w:p w14:paraId="4C3913D8" w14:textId="0ED26469" w:rsidR="00C170F2" w:rsidRDefault="00C170F2" w:rsidP="00982CC5">
      <w:pPr>
        <w:pStyle w:val="ListNumber2"/>
        <w:numPr>
          <w:ilvl w:val="0"/>
          <w:numId w:val="30"/>
        </w:numPr>
      </w:pPr>
      <w:r>
        <w:t>Decision</w:t>
      </w:r>
      <w:r w:rsidR="00722EDC">
        <w:t xml:space="preserve"> from Review Committee</w:t>
      </w:r>
    </w:p>
    <w:p w14:paraId="185598FF" w14:textId="15995ED4" w:rsidR="00722EDC" w:rsidRDefault="00722EDC" w:rsidP="00982CC5">
      <w:pPr>
        <w:pStyle w:val="ListNumber2"/>
        <w:numPr>
          <w:ilvl w:val="1"/>
          <w:numId w:val="30"/>
        </w:numPr>
      </w:pPr>
      <w:r>
        <w:t xml:space="preserve">If approved, </w:t>
      </w:r>
      <w:r w:rsidR="0040566C">
        <w:t>Applicant</w:t>
      </w:r>
      <w:r>
        <w:t xml:space="preserve"> Program will be notified</w:t>
      </w:r>
      <w:r w:rsidR="00ED6C1F">
        <w:t xml:space="preserve"> </w:t>
      </w:r>
      <w:r w:rsidR="00B73FC1">
        <w:t xml:space="preserve">by email </w:t>
      </w:r>
      <w:r w:rsidR="00ED6C1F">
        <w:t>of approval</w:t>
      </w:r>
      <w:r w:rsidR="00C7189F">
        <w:t xml:space="preserve">.  Approvals are </w:t>
      </w:r>
      <w:r w:rsidR="00ED6C1F">
        <w:t xml:space="preserve">valid for </w:t>
      </w:r>
      <w:r w:rsidR="00012B55">
        <w:t>three</w:t>
      </w:r>
      <w:r w:rsidR="00ED6C1F">
        <w:t xml:space="preserve"> </w:t>
      </w:r>
      <w:r w:rsidR="00291283">
        <w:t xml:space="preserve">(3) </w:t>
      </w:r>
      <w:r w:rsidR="00ED6C1F">
        <w:t>years</w:t>
      </w:r>
      <w:r w:rsidR="005A27E3">
        <w:t>.</w:t>
      </w:r>
      <w:r w:rsidR="00E549EE">
        <w:t xml:space="preserve">  If instructors change within the three</w:t>
      </w:r>
      <w:r w:rsidR="00EC45C9">
        <w:t>-</w:t>
      </w:r>
      <w:r w:rsidR="00E549EE">
        <w:t xml:space="preserve">year period, updated instructor information must be submitted to the Review Committee within 90 days. </w:t>
      </w:r>
    </w:p>
    <w:p w14:paraId="2DB91091" w14:textId="50E6A545" w:rsidR="00722EDC" w:rsidRDefault="00722EDC" w:rsidP="00982CC5">
      <w:pPr>
        <w:pStyle w:val="ListNumber2"/>
        <w:numPr>
          <w:ilvl w:val="1"/>
          <w:numId w:val="30"/>
        </w:numPr>
      </w:pPr>
      <w:r>
        <w:lastRenderedPageBreak/>
        <w:t xml:space="preserve">If denied, </w:t>
      </w:r>
      <w:r w:rsidR="0040566C">
        <w:t xml:space="preserve">the Review Committee will provide </w:t>
      </w:r>
      <w:r w:rsidR="00B73FC1">
        <w:t xml:space="preserve">via email </w:t>
      </w:r>
      <w:r w:rsidR="0040566C">
        <w:t xml:space="preserve">written feedback and the Applicant Program will be allowed to </w:t>
      </w:r>
      <w:r w:rsidR="00C7189F">
        <w:t xml:space="preserve">make revisions and </w:t>
      </w:r>
      <w:r w:rsidR="003B517F">
        <w:t>resubm</w:t>
      </w:r>
      <w:r w:rsidR="0040566C">
        <w:t xml:space="preserve">it within six months at no additional cost. </w:t>
      </w:r>
    </w:p>
    <w:p w14:paraId="5E84949D" w14:textId="77777777" w:rsidR="00A2403B" w:rsidRDefault="00A2403B" w:rsidP="00A2403B">
      <w:pPr>
        <w:pStyle w:val="ListNumber2"/>
        <w:numPr>
          <w:ilvl w:val="0"/>
          <w:numId w:val="0"/>
        </w:numPr>
        <w:ind w:left="1080"/>
      </w:pPr>
    </w:p>
    <w:p w14:paraId="05848CF4" w14:textId="6D0CFF10" w:rsidR="00000D24" w:rsidRDefault="00E2273F" w:rsidP="00500A88">
      <w:pPr>
        <w:spacing w:after="180" w:line="336" w:lineRule="auto"/>
        <w:contextualSpacing w:val="0"/>
      </w:pPr>
      <w:r>
        <w:t>After</w:t>
      </w:r>
      <w:r w:rsidR="00500A88">
        <w:t xml:space="preserve"> </w:t>
      </w:r>
      <w:r w:rsidR="00F35FB5">
        <w:t>a</w:t>
      </w:r>
      <w:r w:rsidR="007B0F89">
        <w:t xml:space="preserve"> complete</w:t>
      </w:r>
      <w:r w:rsidR="00500A88">
        <w:t xml:space="preserve"> application is submitted</w:t>
      </w:r>
      <w:r w:rsidR="003A4438">
        <w:t xml:space="preserve"> and application fee </w:t>
      </w:r>
      <w:r w:rsidR="00A604A2">
        <w:t>received</w:t>
      </w:r>
      <w:r w:rsidR="00500A88">
        <w:t xml:space="preserve">, </w:t>
      </w:r>
      <w:r w:rsidR="00F07E35">
        <w:t>the</w:t>
      </w:r>
      <w:r w:rsidR="00500A88">
        <w:t xml:space="preserve"> Review Committee will </w:t>
      </w:r>
      <w:r w:rsidR="003A4438">
        <w:t>evaluate</w:t>
      </w:r>
      <w:r w:rsidR="00500A88">
        <w:t xml:space="preserve"> </w:t>
      </w:r>
      <w:r w:rsidR="003A4438">
        <w:t>all</w:t>
      </w:r>
      <w:r w:rsidR="00500A88">
        <w:t xml:space="preserve"> </w:t>
      </w:r>
      <w:r w:rsidR="003A72E5">
        <w:t>materials</w:t>
      </w:r>
      <w:r w:rsidR="00500A88">
        <w:t xml:space="preserve"> submitted with the </w:t>
      </w:r>
      <w:r w:rsidR="0040566C">
        <w:t>Applicant</w:t>
      </w:r>
      <w:r w:rsidR="003A72E5">
        <w:t xml:space="preserve"> Program’s</w:t>
      </w:r>
      <w:r w:rsidR="00500A88">
        <w:t xml:space="preserve"> application. </w:t>
      </w:r>
      <w:r w:rsidR="006462B5">
        <w:t>All efforts will be made to</w:t>
      </w:r>
      <w:r w:rsidR="003A4438">
        <w:t xml:space="preserve"> </w:t>
      </w:r>
      <w:r w:rsidR="006462B5">
        <w:t xml:space="preserve">complete the </w:t>
      </w:r>
      <w:r w:rsidR="00AD581B">
        <w:t xml:space="preserve">entire process of </w:t>
      </w:r>
      <w:r w:rsidR="003A4438">
        <w:t>application review</w:t>
      </w:r>
      <w:r w:rsidR="00AD581B">
        <w:t xml:space="preserve">, site </w:t>
      </w:r>
      <w:r w:rsidR="00C7189F">
        <w:t>visit</w:t>
      </w:r>
      <w:r w:rsidR="00AD581B">
        <w:t>,</w:t>
      </w:r>
      <w:r w:rsidR="00D82C9B">
        <w:t xml:space="preserve"> and decision notification</w:t>
      </w:r>
      <w:r w:rsidR="003A4438">
        <w:t xml:space="preserve"> within 90 days of submission. </w:t>
      </w:r>
    </w:p>
    <w:p w14:paraId="1C93623C" w14:textId="49617DF2" w:rsidR="00537A20" w:rsidRDefault="00500A88" w:rsidP="00537A20">
      <w:pPr>
        <w:spacing w:after="180" w:line="336" w:lineRule="auto"/>
        <w:contextualSpacing w:val="0"/>
      </w:pPr>
      <w:r>
        <w:t xml:space="preserve">If </w:t>
      </w:r>
      <w:r w:rsidR="00DF3CDC">
        <w:t>the Review Committee</w:t>
      </w:r>
      <w:r w:rsidR="00C7189F">
        <w:t xml:space="preserve"> provides initial approval of </w:t>
      </w:r>
      <w:r w:rsidR="003A72E5">
        <w:t xml:space="preserve">the </w:t>
      </w:r>
      <w:r w:rsidR="00C7189F">
        <w:t>written</w:t>
      </w:r>
      <w:r w:rsidR="003A72E5">
        <w:t xml:space="preserve"> </w:t>
      </w:r>
      <w:r w:rsidR="003A4438">
        <w:t>application</w:t>
      </w:r>
      <w:r>
        <w:t xml:space="preserve">, the </w:t>
      </w:r>
      <w:r w:rsidR="0040566C">
        <w:t>Applicant</w:t>
      </w:r>
      <w:r w:rsidR="003A72E5">
        <w:t xml:space="preserve"> Program</w:t>
      </w:r>
      <w:r>
        <w:t xml:space="preserve"> will be </w:t>
      </w:r>
      <w:r w:rsidR="003A72E5">
        <w:t xml:space="preserve">contacted </w:t>
      </w:r>
      <w:r w:rsidR="00B73FC1">
        <w:t xml:space="preserve">via email </w:t>
      </w:r>
      <w:r w:rsidR="003A72E5">
        <w:t xml:space="preserve">to schedule a site </w:t>
      </w:r>
      <w:r w:rsidR="00C7189F">
        <w:t xml:space="preserve">visit </w:t>
      </w:r>
      <w:r w:rsidR="003A72E5">
        <w:t>with the Review Committee</w:t>
      </w:r>
      <w:r w:rsidR="003A4438">
        <w:t xml:space="preserve"> members</w:t>
      </w:r>
      <w:r w:rsidR="00117BCB">
        <w:t xml:space="preserve">. </w:t>
      </w:r>
      <w:r w:rsidR="003A4438">
        <w:t>This</w:t>
      </w:r>
      <w:r w:rsidR="00947C06">
        <w:t xml:space="preserve"> </w:t>
      </w:r>
      <w:r w:rsidR="00C7189F">
        <w:t xml:space="preserve">site visit </w:t>
      </w:r>
      <w:r w:rsidR="003A4438">
        <w:t xml:space="preserve">will allow the Review Committee and </w:t>
      </w:r>
      <w:r w:rsidR="00947C06">
        <w:t xml:space="preserve">the </w:t>
      </w:r>
      <w:r w:rsidR="0040566C">
        <w:t>Applicant</w:t>
      </w:r>
      <w:r w:rsidR="00947C06">
        <w:t xml:space="preserve"> Program </w:t>
      </w:r>
      <w:r w:rsidR="003A4438">
        <w:t>to discuss any concerns or provide any supporting material for their application.</w:t>
      </w:r>
      <w:r>
        <w:t xml:space="preserve"> </w:t>
      </w:r>
      <w:r w:rsidR="00000D24">
        <w:t xml:space="preserve">Participants from the </w:t>
      </w:r>
      <w:r w:rsidR="0040566C">
        <w:t>Applicant</w:t>
      </w:r>
      <w:r w:rsidR="00000D24">
        <w:t xml:space="preserve"> Program should </w:t>
      </w:r>
      <w:r w:rsidR="0040566C">
        <w:t>include</w:t>
      </w:r>
      <w:r w:rsidR="00000D24">
        <w:t xml:space="preserve"> program leaders and </w:t>
      </w:r>
      <w:r w:rsidR="00FF15AF">
        <w:t>trainers</w:t>
      </w:r>
      <w:r w:rsidR="003A1666">
        <w:t>, including a CHW who will serve as a training facilitator</w:t>
      </w:r>
      <w:r w:rsidR="00000D24">
        <w:t>.</w:t>
      </w:r>
      <w:r w:rsidR="00537A20">
        <w:t xml:space="preserve"> </w:t>
      </w:r>
    </w:p>
    <w:p w14:paraId="3DF8B087" w14:textId="66C5F5E7" w:rsidR="007B0F89" w:rsidRPr="007A4A72" w:rsidRDefault="00500A88" w:rsidP="00500A88">
      <w:pPr>
        <w:spacing w:after="180" w:line="336" w:lineRule="auto"/>
        <w:contextualSpacing w:val="0"/>
        <w:rPr>
          <w:szCs w:val="24"/>
        </w:rPr>
      </w:pPr>
      <w:r>
        <w:t>If the application is denied</w:t>
      </w:r>
      <w:r w:rsidR="00537A20">
        <w:t xml:space="preserve"> at any point</w:t>
      </w:r>
      <w:r>
        <w:t xml:space="preserve">, the </w:t>
      </w:r>
      <w:r w:rsidR="003A4438">
        <w:t xml:space="preserve">Review </w:t>
      </w:r>
      <w:r>
        <w:t xml:space="preserve">Committee will </w:t>
      </w:r>
      <w:r w:rsidR="003A4438">
        <w:t>notify</w:t>
      </w:r>
      <w:r>
        <w:t xml:space="preserve"> the </w:t>
      </w:r>
      <w:r w:rsidR="00AD674D">
        <w:t xml:space="preserve">Applicant Program </w:t>
      </w:r>
      <w:r w:rsidR="00B73FC1">
        <w:t xml:space="preserve">via email </w:t>
      </w:r>
      <w:r w:rsidR="00AD674D">
        <w:t xml:space="preserve">and provide written feedback about the reason(s) for denial. </w:t>
      </w:r>
      <w:r w:rsidR="00C7189F">
        <w:t xml:space="preserve">Some </w:t>
      </w:r>
      <w:r w:rsidR="007B0F89">
        <w:t>applicants</w:t>
      </w:r>
      <w:r w:rsidR="00C7189F">
        <w:t xml:space="preserve"> may be granted the opportunity to make revisions and resubmit their materials.  In these cases, t</w:t>
      </w:r>
      <w:r w:rsidR="00AD674D">
        <w:t>he Applicant</w:t>
      </w:r>
      <w:r w:rsidR="003A4438">
        <w:t xml:space="preserve"> Program will have six months</w:t>
      </w:r>
      <w:r>
        <w:t xml:space="preserve"> from the date of the denial notification to re-submit the application</w:t>
      </w:r>
      <w:r w:rsidR="00C7189F">
        <w:t>, and the submission fee will not be reassessed</w:t>
      </w:r>
      <w:r w:rsidRPr="007A4A72">
        <w:rPr>
          <w:szCs w:val="24"/>
        </w:rPr>
        <w:t>.</w:t>
      </w:r>
    </w:p>
    <w:p w14:paraId="3680FFD3" w14:textId="0A0401A0" w:rsidR="007B0F89" w:rsidRDefault="007B0F89" w:rsidP="00A75FCB">
      <w:pPr>
        <w:spacing w:after="180" w:line="336" w:lineRule="auto"/>
        <w:contextualSpacing w:val="0"/>
        <w:rPr>
          <w:szCs w:val="24"/>
        </w:rPr>
      </w:pPr>
      <w:r>
        <w:rPr>
          <w:szCs w:val="24"/>
        </w:rPr>
        <w:t xml:space="preserve">Please note that all Review Committee members will be assessed for conflicts of interest prior to reviewing materials.  Furthermore, materials submitted for review will not be shared with anyone outside of the Review Committee or duplicated in any way. </w:t>
      </w:r>
    </w:p>
    <w:p w14:paraId="14C21193" w14:textId="4B773033" w:rsidR="00E90848" w:rsidRDefault="002436D6" w:rsidP="00A75FCB">
      <w:pPr>
        <w:spacing w:after="180" w:line="336" w:lineRule="auto"/>
        <w:contextualSpacing w:val="0"/>
        <w:rPr>
          <w:szCs w:val="24"/>
        </w:rPr>
      </w:pPr>
      <w:r w:rsidRPr="007A4A72">
        <w:rPr>
          <w:szCs w:val="24"/>
        </w:rPr>
        <w:t>The L</w:t>
      </w:r>
      <w:r w:rsidR="007B0F89">
        <w:rPr>
          <w:szCs w:val="24"/>
        </w:rPr>
        <w:t>ouisiana</w:t>
      </w:r>
      <w:r w:rsidRPr="007A4A72">
        <w:rPr>
          <w:szCs w:val="24"/>
        </w:rPr>
        <w:t xml:space="preserve"> CHW Workforce Coalition</w:t>
      </w:r>
      <w:r w:rsidR="00500A88" w:rsidRPr="007A4A72">
        <w:rPr>
          <w:szCs w:val="24"/>
        </w:rPr>
        <w:t xml:space="preserve"> will maintain a list of </w:t>
      </w:r>
      <w:r w:rsidRPr="007A4A72">
        <w:rPr>
          <w:szCs w:val="24"/>
        </w:rPr>
        <w:t>approved</w:t>
      </w:r>
      <w:r w:rsidR="00500A88" w:rsidRPr="007A4A72">
        <w:rPr>
          <w:szCs w:val="24"/>
        </w:rPr>
        <w:t xml:space="preserve"> CHW </w:t>
      </w:r>
      <w:r w:rsidR="00A31FFA" w:rsidRPr="007A4A72">
        <w:rPr>
          <w:szCs w:val="24"/>
        </w:rPr>
        <w:t>Core Competency T</w:t>
      </w:r>
      <w:r w:rsidR="00500A88" w:rsidRPr="007A4A72">
        <w:rPr>
          <w:szCs w:val="24"/>
        </w:rPr>
        <w:t xml:space="preserve">raining </w:t>
      </w:r>
      <w:r w:rsidR="00A31FFA" w:rsidRPr="007A4A72">
        <w:rPr>
          <w:szCs w:val="24"/>
        </w:rPr>
        <w:t>P</w:t>
      </w:r>
      <w:r w:rsidR="00500A88" w:rsidRPr="007A4A72">
        <w:rPr>
          <w:szCs w:val="24"/>
        </w:rPr>
        <w:t>rograms.</w:t>
      </w:r>
      <w:r w:rsidR="00DB60E2" w:rsidRPr="007A4A72">
        <w:rPr>
          <w:szCs w:val="24"/>
        </w:rPr>
        <w:t xml:space="preserve"> </w:t>
      </w:r>
      <w:r w:rsidR="00500A88" w:rsidRPr="007A4A72">
        <w:rPr>
          <w:szCs w:val="24"/>
        </w:rPr>
        <w:t xml:space="preserve">Approval will be valid for </w:t>
      </w:r>
      <w:r w:rsidR="00012B55" w:rsidRPr="007A4A72">
        <w:rPr>
          <w:szCs w:val="24"/>
        </w:rPr>
        <w:t>three</w:t>
      </w:r>
      <w:r w:rsidR="00500A88" w:rsidRPr="007A4A72">
        <w:rPr>
          <w:szCs w:val="24"/>
        </w:rPr>
        <w:t xml:space="preserve"> </w:t>
      </w:r>
      <w:r w:rsidR="00A31FFA" w:rsidRPr="007A4A72">
        <w:rPr>
          <w:szCs w:val="24"/>
        </w:rPr>
        <w:t xml:space="preserve">(3) </w:t>
      </w:r>
      <w:r w:rsidR="00500A88" w:rsidRPr="007A4A72">
        <w:rPr>
          <w:szCs w:val="24"/>
        </w:rPr>
        <w:t>years</w:t>
      </w:r>
      <w:r w:rsidR="007A4A72" w:rsidRPr="007A4A72">
        <w:rPr>
          <w:szCs w:val="24"/>
        </w:rPr>
        <w:t>. The renewal process will require</w:t>
      </w:r>
      <w:r w:rsidR="007A4A72">
        <w:rPr>
          <w:szCs w:val="24"/>
        </w:rPr>
        <w:t xml:space="preserve"> </w:t>
      </w:r>
      <w:r w:rsidR="007A4A72" w:rsidRPr="007A4A72">
        <w:rPr>
          <w:szCs w:val="24"/>
        </w:rPr>
        <w:t xml:space="preserve">Training Programs to submit documentation of how, if at all, their training program has changed. </w:t>
      </w:r>
    </w:p>
    <w:p w14:paraId="31AF9DD3" w14:textId="77777777" w:rsidR="007B0F89" w:rsidRDefault="007B0F89" w:rsidP="00A75FCB">
      <w:pPr>
        <w:spacing w:after="180" w:line="336" w:lineRule="auto"/>
        <w:contextualSpacing w:val="0"/>
        <w:rPr>
          <w:szCs w:val="24"/>
        </w:rPr>
      </w:pPr>
    </w:p>
    <w:p w14:paraId="6AE87DB1" w14:textId="77777777" w:rsidR="007B0F89" w:rsidRDefault="007B0F89" w:rsidP="007B0F89">
      <w:pPr>
        <w:pStyle w:val="ListNumber2"/>
        <w:numPr>
          <w:ilvl w:val="0"/>
          <w:numId w:val="0"/>
        </w:numPr>
        <w:ind w:left="360"/>
      </w:pPr>
    </w:p>
    <w:p w14:paraId="2A23F35B" w14:textId="77777777" w:rsidR="007B0F89" w:rsidRPr="007A4A72" w:rsidRDefault="007B0F89" w:rsidP="00A75FCB">
      <w:pPr>
        <w:spacing w:after="180" w:line="336" w:lineRule="auto"/>
        <w:contextualSpacing w:val="0"/>
        <w:rPr>
          <w:szCs w:val="24"/>
        </w:rPr>
      </w:pPr>
    </w:p>
    <w:p w14:paraId="19191B80" w14:textId="58390728" w:rsidR="007E3003" w:rsidRDefault="007B0F89" w:rsidP="00A75FCB">
      <w:pPr>
        <w:pStyle w:val="Heading1"/>
      </w:pPr>
      <w:bookmarkStart w:id="9" w:name="_Toc83123095"/>
      <w:r>
        <w:lastRenderedPageBreak/>
        <w:t xml:space="preserve">Louisiana CHW Workforce coaltion </w:t>
      </w:r>
      <w:r w:rsidR="00A31FFA">
        <w:t xml:space="preserve">CHW Core Competency </w:t>
      </w:r>
      <w:r w:rsidR="001D1A1B">
        <w:t>TRAINING PROGRAM APPROVAL APPLICATION</w:t>
      </w:r>
      <w:bookmarkEnd w:id="9"/>
      <w:r w:rsidR="001D1A1B">
        <w:t xml:space="preserve"> </w:t>
      </w:r>
    </w:p>
    <w:p w14:paraId="5579B1F9" w14:textId="77777777" w:rsidR="00C1751A" w:rsidRPr="00C1751A" w:rsidRDefault="00C1751A" w:rsidP="00C1751A"/>
    <w:p w14:paraId="54DD5E15" w14:textId="098F9CD7" w:rsidR="007B0F89" w:rsidRDefault="007B0F89" w:rsidP="007B0F89">
      <w:pPr>
        <w:pStyle w:val="ListNumber2"/>
        <w:numPr>
          <w:ilvl w:val="0"/>
          <w:numId w:val="0"/>
        </w:numPr>
        <w:ind w:left="360"/>
      </w:pPr>
      <w:r>
        <w:t xml:space="preserve">Agencies that wish to have a CHW core competency training program recognized in Louisiana may </w:t>
      </w:r>
      <w:proofErr w:type="gramStart"/>
      <w:r>
        <w:t>submit an application</w:t>
      </w:r>
      <w:proofErr w:type="gramEnd"/>
      <w:r>
        <w:t xml:space="preserve"> for review by the Louisiana CHW Workforce Coalition. Submissions are allowed by email or mail. </w:t>
      </w:r>
    </w:p>
    <w:p w14:paraId="5424BDD0" w14:textId="64E72B76" w:rsidR="007B0F89" w:rsidRPr="007B0F89" w:rsidRDefault="007B0F89" w:rsidP="007B0F89">
      <w:pPr>
        <w:pStyle w:val="ListNumber2"/>
        <w:numPr>
          <w:ilvl w:val="0"/>
          <w:numId w:val="0"/>
        </w:numPr>
        <w:ind w:left="360"/>
      </w:pPr>
      <w:r w:rsidRPr="00BB52B2">
        <w:rPr>
          <w:b/>
          <w:bCs/>
        </w:rPr>
        <w:t>Email submissions</w:t>
      </w:r>
      <w:r>
        <w:t xml:space="preserve">: Send one email with all components of the application attached to: </w:t>
      </w:r>
      <w:hyperlink r:id="rId22" w:history="1">
        <w:r w:rsidRPr="008027A4">
          <w:rPr>
            <w:rStyle w:val="Hyperlink"/>
            <w:color w:val="0070C0"/>
          </w:rPr>
          <w:t>LACHWCoalition@gmail.com</w:t>
        </w:r>
      </w:hyperlink>
      <w:r>
        <w:rPr>
          <w:rStyle w:val="Hyperlink"/>
          <w:color w:val="0070C0"/>
        </w:rPr>
        <w:t xml:space="preserve">. </w:t>
      </w:r>
      <w:r>
        <w:rPr>
          <w:rStyle w:val="Hyperlink"/>
          <w:color w:val="262140" w:themeColor="text1"/>
          <w:u w:val="none"/>
        </w:rPr>
        <w:t>Submit the $650 review fee at</w:t>
      </w:r>
      <w:r w:rsidRPr="007B0F89">
        <w:rPr>
          <w:rStyle w:val="Hyperlink"/>
          <w:color w:val="262140" w:themeColor="text1"/>
          <w:u w:val="none"/>
        </w:rPr>
        <w:t xml:space="preserve"> </w:t>
      </w:r>
      <w:hyperlink r:id="rId23" w:history="1">
        <w:r w:rsidRPr="007B0F89">
          <w:rPr>
            <w:rStyle w:val="Hyperlink"/>
            <w:color w:val="262140" w:themeColor="text1"/>
          </w:rPr>
          <w:t>www.lachon.org</w:t>
        </w:r>
      </w:hyperlink>
      <w:r>
        <w:rPr>
          <w:rStyle w:val="Hyperlink"/>
          <w:color w:val="262140" w:themeColor="text1"/>
          <w:u w:val="none"/>
        </w:rPr>
        <w:t xml:space="preserve"> using the donate button. </w:t>
      </w:r>
      <w:r>
        <w:rPr>
          <w:rStyle w:val="Hyperlink"/>
          <w:color w:val="0070C0"/>
          <w:u w:val="none"/>
        </w:rPr>
        <w:t xml:space="preserve"> </w:t>
      </w:r>
      <w:r>
        <w:rPr>
          <w:rStyle w:val="Hyperlink"/>
          <w:color w:val="262140" w:themeColor="text1"/>
          <w:u w:val="none"/>
        </w:rPr>
        <w:t xml:space="preserve"> </w:t>
      </w:r>
    </w:p>
    <w:p w14:paraId="0F8DF711" w14:textId="77777777" w:rsidR="007B0F89" w:rsidRDefault="007B0F89" w:rsidP="007B0F89">
      <w:pPr>
        <w:pStyle w:val="ListNumber2"/>
        <w:numPr>
          <w:ilvl w:val="0"/>
          <w:numId w:val="0"/>
        </w:numPr>
        <w:ind w:left="720" w:hanging="360"/>
      </w:pPr>
      <w:r>
        <w:rPr>
          <w:b/>
          <w:bCs/>
        </w:rPr>
        <w:t>M</w:t>
      </w:r>
      <w:r w:rsidRPr="00BB52B2">
        <w:rPr>
          <w:b/>
          <w:bCs/>
        </w:rPr>
        <w:t>ail</w:t>
      </w:r>
      <w:r>
        <w:rPr>
          <w:b/>
          <w:bCs/>
        </w:rPr>
        <w:t xml:space="preserve"> submissions</w:t>
      </w:r>
      <w:r w:rsidRPr="00BB52B2">
        <w:rPr>
          <w:b/>
          <w:bCs/>
        </w:rPr>
        <w:t>:</w:t>
      </w:r>
      <w:r>
        <w:t xml:space="preserve"> Send three (3) copies of all materials to LACHON at the address below,</w:t>
      </w:r>
    </w:p>
    <w:p w14:paraId="09EE49F6" w14:textId="2DFE4AF2" w:rsidR="007B0F89" w:rsidRDefault="007B0F89" w:rsidP="007B0F89">
      <w:pPr>
        <w:pStyle w:val="ListNumber2"/>
        <w:numPr>
          <w:ilvl w:val="0"/>
          <w:numId w:val="0"/>
        </w:numPr>
        <w:ind w:left="720" w:hanging="360"/>
      </w:pPr>
      <w:r>
        <w:t xml:space="preserve">along with a check for the $650 review fee to LACHON. </w:t>
      </w:r>
    </w:p>
    <w:p w14:paraId="159812D9" w14:textId="77777777" w:rsidR="007B0F89" w:rsidRDefault="007B0F89" w:rsidP="007B0F89">
      <w:pPr>
        <w:pStyle w:val="ListNumber2"/>
        <w:numPr>
          <w:ilvl w:val="0"/>
          <w:numId w:val="0"/>
        </w:numPr>
        <w:ind w:left="2520"/>
      </w:pPr>
      <w:r>
        <w:t xml:space="preserve">LACHON </w:t>
      </w:r>
    </w:p>
    <w:p w14:paraId="0617D651" w14:textId="029770C6" w:rsidR="007B0F89" w:rsidRDefault="000B53DE" w:rsidP="007B0F89">
      <w:pPr>
        <w:pStyle w:val="ListNumber2"/>
        <w:numPr>
          <w:ilvl w:val="0"/>
          <w:numId w:val="0"/>
        </w:numPr>
        <w:ind w:left="2520"/>
      </w:pPr>
      <w:r>
        <w:t>20</w:t>
      </w:r>
      <w:r w:rsidR="00C132CA">
        <w:t>30</w:t>
      </w:r>
      <w:r>
        <w:t xml:space="preserve"> Oretha Castle Haley Blvd. </w:t>
      </w:r>
    </w:p>
    <w:p w14:paraId="5654470A" w14:textId="5D306D4A" w:rsidR="007B0F89" w:rsidRDefault="007B0F89" w:rsidP="007B0F89">
      <w:pPr>
        <w:pStyle w:val="ListNumber2"/>
        <w:numPr>
          <w:ilvl w:val="0"/>
          <w:numId w:val="0"/>
        </w:numPr>
        <w:ind w:left="2520"/>
      </w:pPr>
      <w:r>
        <w:t>New Orleans, LA 7011</w:t>
      </w:r>
      <w:r w:rsidR="000B53DE">
        <w:t>3</w:t>
      </w:r>
    </w:p>
    <w:p w14:paraId="6D40AAD9" w14:textId="77777777" w:rsidR="007B0F89" w:rsidRDefault="007B0F89" w:rsidP="007B0F89">
      <w:pPr>
        <w:pStyle w:val="ListNumber2"/>
        <w:numPr>
          <w:ilvl w:val="0"/>
          <w:numId w:val="0"/>
        </w:numPr>
        <w:ind w:left="720" w:hanging="360"/>
      </w:pPr>
      <w:r>
        <w:t xml:space="preserve">Please also send an email to </w:t>
      </w:r>
      <w:hyperlink r:id="rId24" w:history="1">
        <w:r w:rsidRPr="008027A4">
          <w:rPr>
            <w:rStyle w:val="Hyperlink"/>
            <w:color w:val="0070C0"/>
          </w:rPr>
          <w:t>LACHWCoalition@gmail.com</w:t>
        </w:r>
      </w:hyperlink>
      <w:r w:rsidRPr="008027A4">
        <w:rPr>
          <w:color w:val="0070C0"/>
        </w:rPr>
        <w:t xml:space="preserve"> </w:t>
      </w:r>
      <w:r>
        <w:t>notifying us of your</w:t>
      </w:r>
    </w:p>
    <w:p w14:paraId="7358DE2C" w14:textId="137B33FF" w:rsidR="00C1751A" w:rsidRDefault="007B0F89" w:rsidP="007B0F89">
      <w:pPr>
        <w:pStyle w:val="ListNumber2"/>
        <w:numPr>
          <w:ilvl w:val="0"/>
          <w:numId w:val="0"/>
        </w:numPr>
        <w:ind w:left="720" w:hanging="360"/>
      </w:pPr>
      <w:r>
        <w:t>submission so that we can be on the lookout for your application.</w:t>
      </w:r>
    </w:p>
    <w:p w14:paraId="5BFE310E" w14:textId="77777777" w:rsidR="007B0F89" w:rsidRDefault="007B0F89" w:rsidP="00722EDC">
      <w:pPr>
        <w:spacing w:after="180" w:line="336" w:lineRule="auto"/>
        <w:contextualSpacing w:val="0"/>
      </w:pPr>
    </w:p>
    <w:p w14:paraId="0FF3397A" w14:textId="78868737" w:rsidR="00722EDC" w:rsidRDefault="00722EDC" w:rsidP="007B0F89">
      <w:pPr>
        <w:spacing w:after="180" w:line="240" w:lineRule="auto"/>
        <w:contextualSpacing w:val="0"/>
      </w:pPr>
      <w:r>
        <w:t>The application includes</w:t>
      </w:r>
      <w:r w:rsidR="00E22563">
        <w:t xml:space="preserve"> </w:t>
      </w:r>
      <w:r w:rsidR="00C1751A">
        <w:t>three</w:t>
      </w:r>
      <w:r w:rsidR="00E22563">
        <w:t xml:space="preserve"> components</w:t>
      </w:r>
      <w:r>
        <w:t>:</w:t>
      </w:r>
    </w:p>
    <w:p w14:paraId="00F0AF01" w14:textId="0D41E7CE" w:rsidR="00722EDC" w:rsidRDefault="00722EDC" w:rsidP="007B0F89">
      <w:pPr>
        <w:pStyle w:val="ListNumber2"/>
        <w:spacing w:line="240" w:lineRule="auto"/>
      </w:pPr>
      <w:r>
        <w:t>Application Form</w:t>
      </w:r>
      <w:r w:rsidR="00D839E4">
        <w:t xml:space="preserve"> (see </w:t>
      </w:r>
      <w:r w:rsidR="00C1751A">
        <w:t xml:space="preserve">from </w:t>
      </w:r>
      <w:r w:rsidR="00D839E4">
        <w:t xml:space="preserve">below) </w:t>
      </w:r>
    </w:p>
    <w:p w14:paraId="34B9DDF7" w14:textId="3211EA99" w:rsidR="00D839E4" w:rsidRDefault="00D839E4" w:rsidP="00D839E4">
      <w:pPr>
        <w:pStyle w:val="ListNumber2"/>
      </w:pPr>
      <w:r>
        <w:t>Core Competency Crosswalk</w:t>
      </w:r>
      <w:r w:rsidR="0090698A">
        <w:t xml:space="preserve"> (see</w:t>
      </w:r>
      <w:r w:rsidR="00C1751A">
        <w:t xml:space="preserve"> form </w:t>
      </w:r>
      <w:r w:rsidR="0090698A">
        <w:t xml:space="preserve">below) </w:t>
      </w:r>
    </w:p>
    <w:p w14:paraId="2C766263" w14:textId="71F25E65" w:rsidR="00722EDC" w:rsidRDefault="002B6EC1" w:rsidP="00722EDC">
      <w:pPr>
        <w:pStyle w:val="ListNumber2"/>
      </w:pPr>
      <w:r>
        <w:t>S</w:t>
      </w:r>
      <w:r w:rsidR="00E22563">
        <w:t>upporting documentation</w:t>
      </w:r>
      <w:r w:rsidR="00C1751A">
        <w:t xml:space="preserve"> (see description below)</w:t>
      </w:r>
    </w:p>
    <w:p w14:paraId="2F08A5E2" w14:textId="0A67C238" w:rsidR="002B6EC1" w:rsidRDefault="002B6EC1" w:rsidP="002B6EC1">
      <w:pPr>
        <w:pStyle w:val="ListNumber2"/>
        <w:numPr>
          <w:ilvl w:val="1"/>
          <w:numId w:val="23"/>
        </w:numPr>
      </w:pPr>
      <w:r>
        <w:t>Syllabus</w:t>
      </w:r>
    </w:p>
    <w:p w14:paraId="49928D40" w14:textId="00E0F002" w:rsidR="00FF15AF" w:rsidRDefault="00FF15AF" w:rsidP="002B6EC1">
      <w:pPr>
        <w:pStyle w:val="ListNumber2"/>
        <w:numPr>
          <w:ilvl w:val="1"/>
          <w:numId w:val="23"/>
        </w:numPr>
      </w:pPr>
      <w:r>
        <w:t>Description of Training Location and Facilities</w:t>
      </w:r>
    </w:p>
    <w:p w14:paraId="46CF962D" w14:textId="07747DA7" w:rsidR="002B6EC1" w:rsidRDefault="002B6EC1" w:rsidP="002B6EC1">
      <w:pPr>
        <w:pStyle w:val="ListNumber2"/>
        <w:numPr>
          <w:ilvl w:val="1"/>
          <w:numId w:val="23"/>
        </w:numPr>
      </w:pPr>
      <w:r>
        <w:t>Lesson Plans</w:t>
      </w:r>
    </w:p>
    <w:p w14:paraId="1B052159" w14:textId="3996E1A2" w:rsidR="00FF15AF" w:rsidRDefault="00FF15AF" w:rsidP="002B6EC1">
      <w:pPr>
        <w:pStyle w:val="ListNumber2"/>
        <w:numPr>
          <w:ilvl w:val="1"/>
          <w:numId w:val="23"/>
        </w:numPr>
      </w:pPr>
      <w:r>
        <w:t>CHW Involvement in Curriculum Design</w:t>
      </w:r>
    </w:p>
    <w:p w14:paraId="1B4C855B" w14:textId="0F3F17C3" w:rsidR="000B42B7" w:rsidRDefault="000B42B7" w:rsidP="002B6EC1">
      <w:pPr>
        <w:pStyle w:val="ListNumber2"/>
        <w:numPr>
          <w:ilvl w:val="1"/>
          <w:numId w:val="23"/>
        </w:numPr>
      </w:pPr>
      <w:r>
        <w:t>Enrollment Criteria for Students</w:t>
      </w:r>
    </w:p>
    <w:p w14:paraId="3372AEEE" w14:textId="693B1975" w:rsidR="002B6EC1" w:rsidRDefault="002B6EC1" w:rsidP="002B6EC1">
      <w:pPr>
        <w:pStyle w:val="ListNumber2"/>
        <w:numPr>
          <w:ilvl w:val="1"/>
          <w:numId w:val="23"/>
        </w:numPr>
      </w:pPr>
      <w:r>
        <w:t>Assessment Process</w:t>
      </w:r>
    </w:p>
    <w:p w14:paraId="3B63CF5E" w14:textId="110A637E" w:rsidR="002B6EC1" w:rsidRDefault="002B6EC1" w:rsidP="002B6EC1">
      <w:pPr>
        <w:pStyle w:val="ListNumber2"/>
        <w:numPr>
          <w:ilvl w:val="1"/>
          <w:numId w:val="23"/>
        </w:numPr>
      </w:pPr>
      <w:r>
        <w:t>Trainer Experience/Qualifications</w:t>
      </w:r>
    </w:p>
    <w:p w14:paraId="5697A2CD" w14:textId="7B5E4536" w:rsidR="0090698A" w:rsidRDefault="0090698A" w:rsidP="002B6EC1">
      <w:pPr>
        <w:pStyle w:val="ListNumber2"/>
        <w:numPr>
          <w:ilvl w:val="1"/>
          <w:numId w:val="23"/>
        </w:numPr>
      </w:pPr>
      <w:r>
        <w:t>Training Philosophy</w:t>
      </w:r>
    </w:p>
    <w:p w14:paraId="3BBEC8BB" w14:textId="2B35D6D2" w:rsidR="00D839E4" w:rsidRDefault="0090698A" w:rsidP="00C14CED">
      <w:pPr>
        <w:pStyle w:val="ListNumber2"/>
        <w:numPr>
          <w:ilvl w:val="1"/>
          <w:numId w:val="23"/>
        </w:numPr>
      </w:pPr>
      <w:r>
        <w:t>Fees</w:t>
      </w:r>
    </w:p>
    <w:p w14:paraId="27164006" w14:textId="65809ACD" w:rsidR="00C1751A" w:rsidRPr="007B0F89" w:rsidRDefault="00AD6669" w:rsidP="007B0F89">
      <w:pPr>
        <w:spacing w:after="180" w:line="336" w:lineRule="auto"/>
        <w:contextualSpacing w:val="0"/>
        <w:rPr>
          <w:rFonts w:asciiTheme="majorHAnsi" w:eastAsiaTheme="majorEastAsia" w:hAnsiTheme="majorHAnsi" w:cstheme="majorBidi"/>
          <w:b/>
          <w:bCs/>
          <w:sz w:val="28"/>
        </w:rPr>
      </w:pPr>
      <w:r>
        <w:br w:type="page"/>
      </w:r>
      <w:r w:rsidR="00C1751A" w:rsidRPr="007B0F89">
        <w:rPr>
          <w:rFonts w:asciiTheme="majorHAnsi" w:hAnsiTheme="majorHAnsi"/>
          <w:b/>
          <w:bCs/>
          <w:sz w:val="48"/>
          <w:szCs w:val="48"/>
        </w:rPr>
        <w:lastRenderedPageBreak/>
        <w:t>L</w:t>
      </w:r>
      <w:r w:rsidR="007B0F89">
        <w:rPr>
          <w:rFonts w:asciiTheme="majorHAnsi" w:hAnsiTheme="majorHAnsi"/>
          <w:b/>
          <w:bCs/>
          <w:sz w:val="48"/>
          <w:szCs w:val="48"/>
        </w:rPr>
        <w:t>OUISANA</w:t>
      </w:r>
      <w:r w:rsidR="00C1751A" w:rsidRPr="007B0F89">
        <w:rPr>
          <w:rFonts w:asciiTheme="majorHAnsi" w:hAnsiTheme="majorHAnsi"/>
          <w:b/>
          <w:bCs/>
          <w:sz w:val="48"/>
          <w:szCs w:val="48"/>
        </w:rPr>
        <w:t xml:space="preserve"> C</w:t>
      </w:r>
      <w:r w:rsidR="007B0F89" w:rsidRPr="007B0F89">
        <w:rPr>
          <w:rFonts w:asciiTheme="majorHAnsi" w:hAnsiTheme="majorHAnsi"/>
          <w:b/>
          <w:bCs/>
          <w:sz w:val="48"/>
          <w:szCs w:val="48"/>
        </w:rPr>
        <w:t xml:space="preserve">HW </w:t>
      </w:r>
      <w:r w:rsidR="00C1751A" w:rsidRPr="007B0F89">
        <w:rPr>
          <w:rFonts w:asciiTheme="majorHAnsi" w:hAnsiTheme="majorHAnsi"/>
          <w:b/>
          <w:bCs/>
          <w:sz w:val="48"/>
          <w:szCs w:val="48"/>
        </w:rPr>
        <w:t>W</w:t>
      </w:r>
      <w:r w:rsidR="007B0F89">
        <w:rPr>
          <w:rFonts w:asciiTheme="majorHAnsi" w:hAnsiTheme="majorHAnsi"/>
          <w:b/>
          <w:bCs/>
          <w:sz w:val="48"/>
          <w:szCs w:val="48"/>
        </w:rPr>
        <w:t xml:space="preserve">ORKFORCE </w:t>
      </w:r>
      <w:r w:rsidR="00C1751A" w:rsidRPr="007B0F89">
        <w:rPr>
          <w:rFonts w:asciiTheme="majorHAnsi" w:hAnsiTheme="majorHAnsi"/>
          <w:b/>
          <w:bCs/>
          <w:sz w:val="48"/>
          <w:szCs w:val="48"/>
        </w:rPr>
        <w:t>C</w:t>
      </w:r>
      <w:r w:rsidR="007B0F89">
        <w:rPr>
          <w:rFonts w:asciiTheme="majorHAnsi" w:hAnsiTheme="majorHAnsi"/>
          <w:b/>
          <w:bCs/>
          <w:sz w:val="48"/>
          <w:szCs w:val="48"/>
        </w:rPr>
        <w:t>OALITION</w:t>
      </w:r>
      <w:r w:rsidR="00C1751A" w:rsidRPr="007B0F89">
        <w:rPr>
          <w:rFonts w:asciiTheme="majorHAnsi" w:hAnsiTheme="majorHAnsi"/>
          <w:b/>
          <w:bCs/>
          <w:sz w:val="48"/>
          <w:szCs w:val="48"/>
        </w:rPr>
        <w:t xml:space="preserve"> </w:t>
      </w:r>
    </w:p>
    <w:p w14:paraId="42049959" w14:textId="41BD123B" w:rsidR="00C1751A" w:rsidRPr="007B0F89" w:rsidRDefault="00C1751A" w:rsidP="007B0F89">
      <w:pPr>
        <w:spacing w:line="240" w:lineRule="auto"/>
        <w:rPr>
          <w:rFonts w:asciiTheme="majorHAnsi" w:hAnsiTheme="majorHAnsi"/>
          <w:b/>
          <w:bCs/>
          <w:sz w:val="48"/>
          <w:szCs w:val="48"/>
        </w:rPr>
      </w:pPr>
      <w:r w:rsidRPr="007B0F89">
        <w:rPr>
          <w:rFonts w:asciiTheme="majorHAnsi" w:hAnsiTheme="majorHAnsi"/>
          <w:b/>
          <w:bCs/>
          <w:sz w:val="48"/>
          <w:szCs w:val="48"/>
        </w:rPr>
        <w:t>C</w:t>
      </w:r>
      <w:r w:rsidR="007B0F89" w:rsidRPr="007B0F89">
        <w:rPr>
          <w:rFonts w:asciiTheme="majorHAnsi" w:hAnsiTheme="majorHAnsi"/>
          <w:b/>
          <w:bCs/>
          <w:sz w:val="48"/>
          <w:szCs w:val="48"/>
        </w:rPr>
        <w:t>HW</w:t>
      </w:r>
      <w:r w:rsidRPr="007B0F89">
        <w:rPr>
          <w:rFonts w:asciiTheme="majorHAnsi" w:hAnsiTheme="majorHAnsi"/>
          <w:b/>
          <w:bCs/>
          <w:sz w:val="48"/>
          <w:szCs w:val="48"/>
        </w:rPr>
        <w:t xml:space="preserve"> C</w:t>
      </w:r>
      <w:r w:rsidR="007B0F89">
        <w:rPr>
          <w:rFonts w:asciiTheme="majorHAnsi" w:hAnsiTheme="majorHAnsi"/>
          <w:b/>
          <w:bCs/>
          <w:sz w:val="48"/>
          <w:szCs w:val="48"/>
        </w:rPr>
        <w:t>ORE COMPETNCY TRAINING PROGRAM APPLICATION FORM</w:t>
      </w:r>
      <w:r w:rsidRPr="007B0F89">
        <w:rPr>
          <w:rFonts w:asciiTheme="majorHAnsi" w:hAnsiTheme="majorHAnsi"/>
          <w:b/>
          <w:bCs/>
          <w:sz w:val="48"/>
          <w:szCs w:val="48"/>
        </w:rPr>
        <w:t xml:space="preserve"> </w:t>
      </w:r>
    </w:p>
    <w:p w14:paraId="448A1438" w14:textId="77777777" w:rsidR="00C1751A" w:rsidRPr="00C1751A" w:rsidRDefault="00C1751A" w:rsidP="00C1751A">
      <w:pPr>
        <w:jc w:val="center"/>
        <w:rPr>
          <w:b/>
          <w:bCs/>
          <w:sz w:val="28"/>
          <w:szCs w:val="28"/>
        </w:rPr>
      </w:pPr>
    </w:p>
    <w:p w14:paraId="457BC3D3" w14:textId="0C2904B3" w:rsidR="00C1751A" w:rsidRPr="00502819" w:rsidRDefault="00C1751A" w:rsidP="00C1751A">
      <w:r w:rsidRPr="00502819">
        <w:t>This application must be submitted either</w:t>
      </w:r>
      <w:r>
        <w:t xml:space="preserve"> by email</w:t>
      </w:r>
      <w:r w:rsidRPr="00502819">
        <w:t xml:space="preserve"> or by mail</w:t>
      </w:r>
      <w:r>
        <w:t>, along with supporting documentation and payment</w:t>
      </w:r>
      <w:r w:rsidRPr="00502819">
        <w:t xml:space="preserve">. </w:t>
      </w:r>
      <w:r w:rsidR="000B53DE">
        <w:t xml:space="preserve">Please note that an application is good for only one training program site and all instructors must be listed. If a program wishes to operate in multiple locations simultaneously, with separate instructors in each location, a separate application must be submitted for each site and set of instructors. </w:t>
      </w:r>
      <w:r w:rsidRPr="00502819">
        <w:t>A</w:t>
      </w:r>
      <w:r>
        <w:t>ll efforts will be made to deliver a</w:t>
      </w:r>
      <w:r w:rsidRPr="00502819">
        <w:t xml:space="preserve"> </w:t>
      </w:r>
      <w:r>
        <w:t xml:space="preserve">decision </w:t>
      </w:r>
      <w:r w:rsidRPr="00502819">
        <w:t>within 90 days</w:t>
      </w:r>
      <w:r>
        <w:t xml:space="preserve"> of receiving the application</w:t>
      </w:r>
      <w:r w:rsidRPr="00502819">
        <w:t xml:space="preserve">. If an application is not approved, the </w:t>
      </w:r>
      <w:r>
        <w:t>applicant will have</w:t>
      </w:r>
      <w:r w:rsidRPr="00502819">
        <w:t xml:space="preserve"> </w:t>
      </w:r>
      <w:r>
        <w:t>one</w:t>
      </w:r>
      <w:r w:rsidRPr="00502819">
        <w:t xml:space="preserve"> opportunit</w:t>
      </w:r>
      <w:r>
        <w:t>y</w:t>
      </w:r>
      <w:r w:rsidRPr="00502819">
        <w:t xml:space="preserve"> to re-submit without </w:t>
      </w:r>
      <w:r>
        <w:t xml:space="preserve">submitting </w:t>
      </w:r>
      <w:r w:rsidRPr="00502819">
        <w:t>additional payment. Please print or type all information.</w:t>
      </w:r>
    </w:p>
    <w:p w14:paraId="38143CFC" w14:textId="77777777" w:rsidR="00C1751A" w:rsidRDefault="00C1751A" w:rsidP="00C1751A"/>
    <w:p w14:paraId="7B746663" w14:textId="47A35DA8" w:rsidR="00C1751A" w:rsidRPr="00C1751A" w:rsidRDefault="00C1751A" w:rsidP="00C1751A">
      <w:pPr>
        <w:spacing w:line="240" w:lineRule="auto"/>
        <w:rPr>
          <w:b/>
          <w:bCs/>
        </w:rPr>
      </w:pPr>
      <w:r w:rsidRPr="00C1751A">
        <w:rPr>
          <w:b/>
          <w:bCs/>
        </w:rPr>
        <w:t>Organizational/Agency Information</w:t>
      </w:r>
    </w:p>
    <w:p w14:paraId="3B88D1CF" w14:textId="14A84E6B" w:rsidR="00C1751A" w:rsidRDefault="00C1751A" w:rsidP="00C1751A">
      <w:pPr>
        <w:pStyle w:val="ListParagraph"/>
        <w:numPr>
          <w:ilvl w:val="0"/>
          <w:numId w:val="34"/>
        </w:numPr>
        <w:spacing w:line="240" w:lineRule="auto"/>
      </w:pPr>
      <w:r w:rsidRPr="00613370">
        <w:t>Name of Organization/Agency</w:t>
      </w:r>
      <w:r>
        <w:t xml:space="preserve">: </w:t>
      </w:r>
    </w:p>
    <w:p w14:paraId="0AE5D722" w14:textId="36DCA6E3" w:rsidR="00C1751A" w:rsidRDefault="00C1751A" w:rsidP="00C1751A">
      <w:pPr>
        <w:pStyle w:val="ListParagraph"/>
        <w:numPr>
          <w:ilvl w:val="0"/>
          <w:numId w:val="34"/>
        </w:numPr>
        <w:spacing w:line="240" w:lineRule="auto"/>
      </w:pPr>
      <w:r>
        <w:t>Mailing a</w:t>
      </w:r>
      <w:r w:rsidRPr="00613370">
        <w:t>ddress</w:t>
      </w:r>
      <w:r>
        <w:t>:</w:t>
      </w:r>
      <w:r w:rsidRPr="00613370">
        <w:t xml:space="preserve"> </w:t>
      </w:r>
    </w:p>
    <w:p w14:paraId="2E7ADA2A" w14:textId="222EB1F0" w:rsidR="00C1751A" w:rsidRDefault="00C1751A" w:rsidP="00C1751A">
      <w:pPr>
        <w:pStyle w:val="ListParagraph"/>
        <w:numPr>
          <w:ilvl w:val="0"/>
          <w:numId w:val="34"/>
        </w:numPr>
        <w:spacing w:line="240" w:lineRule="auto"/>
      </w:pPr>
      <w:r>
        <w:t>P</w:t>
      </w:r>
      <w:r w:rsidRPr="00613370">
        <w:t>hone</w:t>
      </w:r>
      <w:r>
        <w:t>:</w:t>
      </w:r>
    </w:p>
    <w:p w14:paraId="206E65CF" w14:textId="0A07CA8F" w:rsidR="00C1751A" w:rsidRDefault="00C1751A" w:rsidP="00C1751A">
      <w:pPr>
        <w:pStyle w:val="ListParagraph"/>
        <w:numPr>
          <w:ilvl w:val="0"/>
          <w:numId w:val="34"/>
        </w:numPr>
        <w:spacing w:line="240" w:lineRule="auto"/>
      </w:pPr>
      <w:r>
        <w:t xml:space="preserve">Website (if any): </w:t>
      </w:r>
    </w:p>
    <w:p w14:paraId="5BDCD2F6" w14:textId="77777777" w:rsidR="00C1751A" w:rsidRDefault="00C1751A" w:rsidP="00C1751A">
      <w:pPr>
        <w:pStyle w:val="ListParagraph"/>
        <w:numPr>
          <w:ilvl w:val="0"/>
          <w:numId w:val="34"/>
        </w:numPr>
        <w:spacing w:line="240" w:lineRule="auto"/>
      </w:pPr>
      <w:r w:rsidRPr="00613370">
        <w:t xml:space="preserve">Type of </w:t>
      </w:r>
      <w:r>
        <w:t>Organization</w:t>
      </w:r>
      <w:r w:rsidRPr="00613370">
        <w:t xml:space="preserve"> (Check one)</w:t>
      </w:r>
      <w:r>
        <w:t>:</w:t>
      </w:r>
      <w:r w:rsidRPr="00613370">
        <w:t xml:space="preserve"> </w:t>
      </w:r>
      <w:r w:rsidRPr="00613370">
        <w:rPr>
          <w:rFonts w:ascii="Segoe UI Symbol" w:hAnsi="Segoe UI Symbol" w:cs="Segoe UI Symbol"/>
        </w:rPr>
        <w:t>☐</w:t>
      </w:r>
      <w:r w:rsidRPr="00613370">
        <w:t xml:space="preserve"> Community-Based Organization</w:t>
      </w:r>
    </w:p>
    <w:p w14:paraId="33BBD44A" w14:textId="77777777" w:rsidR="00C1751A" w:rsidRDefault="00C1751A" w:rsidP="00C1751A">
      <w:pPr>
        <w:pStyle w:val="ListParagraph"/>
        <w:spacing w:line="240" w:lineRule="auto"/>
      </w:pPr>
      <w:r w:rsidRPr="00613370">
        <w:t xml:space="preserve"> </w:t>
      </w:r>
      <w:r w:rsidRPr="00613370">
        <w:rPr>
          <w:rFonts w:ascii="Segoe UI Symbol" w:hAnsi="Segoe UI Symbol" w:cs="Segoe UI Symbol"/>
        </w:rPr>
        <w:t>☐</w:t>
      </w:r>
      <w:r w:rsidRPr="00613370">
        <w:t xml:space="preserve"> Clinic/Hospital </w:t>
      </w:r>
      <w:r w:rsidRPr="00613370">
        <w:rPr>
          <w:rFonts w:ascii="Segoe UI Symbol" w:hAnsi="Segoe UI Symbol" w:cs="Segoe UI Symbol"/>
        </w:rPr>
        <w:t>☐</w:t>
      </w:r>
      <w:r w:rsidRPr="00613370">
        <w:t xml:space="preserve"> College/University/School </w:t>
      </w:r>
      <w:r w:rsidRPr="00613370">
        <w:rPr>
          <w:rFonts w:ascii="Segoe UI Symbol" w:hAnsi="Segoe UI Symbol" w:cs="Segoe UI Symbol"/>
        </w:rPr>
        <w:t>☐</w:t>
      </w:r>
      <w:r w:rsidRPr="00613370">
        <w:t xml:space="preserve"> Faith-Based Organization</w:t>
      </w:r>
    </w:p>
    <w:p w14:paraId="728FDBE2" w14:textId="77777777" w:rsidR="00C1751A" w:rsidRDefault="00C1751A" w:rsidP="00C1751A">
      <w:pPr>
        <w:pStyle w:val="ListParagraph"/>
        <w:spacing w:line="240" w:lineRule="auto"/>
      </w:pPr>
      <w:r w:rsidRPr="00613370">
        <w:t xml:space="preserve"> </w:t>
      </w:r>
      <w:r w:rsidRPr="00613370">
        <w:rPr>
          <w:rFonts w:ascii="Segoe UI Symbol" w:hAnsi="Segoe UI Symbol" w:cs="Segoe UI Symbol"/>
        </w:rPr>
        <w:t>☐</w:t>
      </w:r>
      <w:r w:rsidRPr="00613370">
        <w:t xml:space="preserve"> State Agency </w:t>
      </w:r>
      <w:r w:rsidRPr="00613370">
        <w:rPr>
          <w:rFonts w:ascii="Segoe UI Symbol" w:hAnsi="Segoe UI Symbol" w:cs="Segoe UI Symbol"/>
        </w:rPr>
        <w:t>☐</w:t>
      </w:r>
      <w:r w:rsidRPr="00613370">
        <w:t xml:space="preserve"> Non-Profit Organization </w:t>
      </w:r>
      <w:r w:rsidRPr="00613370">
        <w:rPr>
          <w:rFonts w:ascii="Segoe UI Symbol" w:hAnsi="Segoe UI Symbol" w:cs="Segoe UI Symbol"/>
        </w:rPr>
        <w:t>☐</w:t>
      </w:r>
      <w:r w:rsidRPr="00613370">
        <w:t xml:space="preserve"> Local Health Department</w:t>
      </w:r>
    </w:p>
    <w:p w14:paraId="46446B79" w14:textId="47CBDAA6" w:rsidR="00C1751A" w:rsidRDefault="00C1751A" w:rsidP="00C1751A">
      <w:pPr>
        <w:pStyle w:val="ListParagraph"/>
        <w:spacing w:line="240" w:lineRule="auto"/>
      </w:pPr>
      <w:r w:rsidRPr="00613370">
        <w:t xml:space="preserve"> </w:t>
      </w:r>
      <w:r w:rsidRPr="00613370">
        <w:rPr>
          <w:rFonts w:ascii="Segoe UI Symbol" w:hAnsi="Segoe UI Symbol" w:cs="Segoe UI Symbol"/>
        </w:rPr>
        <w:t>☐</w:t>
      </w:r>
      <w:r w:rsidRPr="00613370">
        <w:t xml:space="preserve"> Other </w:t>
      </w:r>
      <w:r>
        <w:t xml:space="preserve">(please </w:t>
      </w:r>
      <w:r w:rsidRPr="00613370">
        <w:t xml:space="preserve">specify): </w:t>
      </w:r>
    </w:p>
    <w:p w14:paraId="49DBE06A" w14:textId="77777777" w:rsidR="00C1751A" w:rsidRDefault="00C1751A" w:rsidP="00C1751A"/>
    <w:p w14:paraId="133D2C16" w14:textId="1EDC7AA7" w:rsidR="00C1751A" w:rsidRPr="00C1751A" w:rsidRDefault="00C1751A" w:rsidP="00C1751A">
      <w:pPr>
        <w:spacing w:line="240" w:lineRule="auto"/>
        <w:rPr>
          <w:b/>
          <w:bCs/>
        </w:rPr>
      </w:pPr>
      <w:r w:rsidRPr="00C1751A">
        <w:rPr>
          <w:b/>
          <w:bCs/>
        </w:rPr>
        <w:t xml:space="preserve">Training Program Point of Contact Information </w:t>
      </w:r>
    </w:p>
    <w:p w14:paraId="372356D4" w14:textId="4F68D5B3" w:rsidR="00C1751A" w:rsidRDefault="00C1751A" w:rsidP="00C1751A">
      <w:pPr>
        <w:pStyle w:val="ListParagraph"/>
        <w:numPr>
          <w:ilvl w:val="0"/>
          <w:numId w:val="34"/>
        </w:numPr>
        <w:spacing w:line="240" w:lineRule="auto"/>
      </w:pPr>
      <w:r>
        <w:t xml:space="preserve">Title: </w:t>
      </w:r>
    </w:p>
    <w:p w14:paraId="060BCB30" w14:textId="3C19E1C1" w:rsidR="00C1751A" w:rsidRDefault="00C1751A" w:rsidP="00C1751A">
      <w:pPr>
        <w:pStyle w:val="ListParagraph"/>
        <w:numPr>
          <w:ilvl w:val="0"/>
          <w:numId w:val="34"/>
        </w:numPr>
        <w:spacing w:line="240" w:lineRule="auto"/>
      </w:pPr>
      <w:r>
        <w:t xml:space="preserve">First name: </w:t>
      </w:r>
    </w:p>
    <w:p w14:paraId="2CD0F8D9" w14:textId="7EB8B6DD" w:rsidR="00C1751A" w:rsidRDefault="00C1751A" w:rsidP="00C1751A">
      <w:pPr>
        <w:pStyle w:val="ListParagraph"/>
        <w:numPr>
          <w:ilvl w:val="0"/>
          <w:numId w:val="34"/>
        </w:numPr>
        <w:spacing w:line="240" w:lineRule="auto"/>
      </w:pPr>
      <w:r w:rsidRPr="00613370">
        <w:t xml:space="preserve">Last </w:t>
      </w:r>
      <w:r>
        <w:t>n</w:t>
      </w:r>
      <w:r w:rsidRPr="00613370">
        <w:t>ame</w:t>
      </w:r>
      <w:r>
        <w:t>:</w:t>
      </w:r>
      <w:r w:rsidRPr="00613370">
        <w:t xml:space="preserve"> </w:t>
      </w:r>
    </w:p>
    <w:p w14:paraId="67E760CA" w14:textId="7C55D8DF" w:rsidR="00C1751A" w:rsidRDefault="00C1751A" w:rsidP="00C1751A">
      <w:pPr>
        <w:pStyle w:val="ListParagraph"/>
        <w:numPr>
          <w:ilvl w:val="0"/>
          <w:numId w:val="34"/>
        </w:numPr>
        <w:spacing w:line="240" w:lineRule="auto"/>
      </w:pPr>
      <w:r>
        <w:t xml:space="preserve">Mailing address: </w:t>
      </w:r>
    </w:p>
    <w:p w14:paraId="32791BEC" w14:textId="642B3C69" w:rsidR="00C1751A" w:rsidRDefault="00C1751A" w:rsidP="00C1751A">
      <w:pPr>
        <w:pStyle w:val="ListParagraph"/>
        <w:numPr>
          <w:ilvl w:val="0"/>
          <w:numId w:val="34"/>
        </w:numPr>
        <w:spacing w:line="240" w:lineRule="auto"/>
      </w:pPr>
      <w:r w:rsidRPr="00613370">
        <w:t>Phone</w:t>
      </w:r>
      <w:r>
        <w:t>:</w:t>
      </w:r>
      <w:r w:rsidRPr="00613370">
        <w:t xml:space="preserve"> </w:t>
      </w:r>
    </w:p>
    <w:p w14:paraId="0AC531A2" w14:textId="77777777" w:rsidR="00C1751A" w:rsidRDefault="00C1751A" w:rsidP="00C1751A">
      <w:pPr>
        <w:pStyle w:val="ListParagraph"/>
        <w:numPr>
          <w:ilvl w:val="0"/>
          <w:numId w:val="34"/>
        </w:numPr>
        <w:spacing w:line="240" w:lineRule="auto"/>
      </w:pPr>
      <w:r w:rsidRPr="00613370">
        <w:t>E-Mail Address</w:t>
      </w:r>
    </w:p>
    <w:p w14:paraId="3864A83B" w14:textId="1B7AC5CA" w:rsidR="00C1751A" w:rsidRDefault="00C1751A" w:rsidP="00C1751A">
      <w:pPr>
        <w:pStyle w:val="ListParagraph"/>
        <w:numPr>
          <w:ilvl w:val="0"/>
          <w:numId w:val="34"/>
        </w:numPr>
        <w:spacing w:line="240" w:lineRule="auto"/>
      </w:pPr>
      <w:r>
        <w:t>Please list any dates you will be unavailable in the next three months (</w:t>
      </w:r>
      <w:proofErr w:type="gramStart"/>
      <w:r>
        <w:t>e.g.</w:t>
      </w:r>
      <w:proofErr w:type="gramEnd"/>
      <w:r>
        <w:t xml:space="preserve"> vacation, parental leave):</w:t>
      </w:r>
      <w:r w:rsidRPr="00613370">
        <w:t xml:space="preserve"> </w:t>
      </w:r>
    </w:p>
    <w:p w14:paraId="3816EAD0" w14:textId="77777777" w:rsidR="00C1751A" w:rsidRDefault="00C1751A" w:rsidP="00C1751A">
      <w:pPr>
        <w:spacing w:line="240" w:lineRule="auto"/>
      </w:pPr>
    </w:p>
    <w:p w14:paraId="358A31F1" w14:textId="7B6D232F" w:rsidR="00C1751A" w:rsidRDefault="00C1751A" w:rsidP="00C1751A">
      <w:pPr>
        <w:spacing w:line="240" w:lineRule="auto"/>
      </w:pPr>
      <w:r>
        <w:t>By submitting this application, I affirm</w:t>
      </w:r>
      <w:r w:rsidRPr="00613370">
        <w:t xml:space="preserve"> that all information provided, </w:t>
      </w:r>
      <w:r>
        <w:t>including supporting documentation</w:t>
      </w:r>
      <w:r w:rsidRPr="00613370">
        <w:t>, is true and complete. I understand that providing false or misleading information, which is material in determining my qualification</w:t>
      </w:r>
      <w:r>
        <w:t>,</w:t>
      </w:r>
      <w:r w:rsidRPr="00613370">
        <w:t xml:space="preserve"> may result in the </w:t>
      </w:r>
      <w:r>
        <w:t>rejection</w:t>
      </w:r>
      <w:r w:rsidRPr="00613370">
        <w:t xml:space="preserve"> of the application</w:t>
      </w:r>
      <w:r>
        <w:t xml:space="preserve">. </w:t>
      </w:r>
    </w:p>
    <w:p w14:paraId="5E9369A1" w14:textId="77777777" w:rsidR="00C1751A" w:rsidRDefault="00C1751A" w:rsidP="00C1751A"/>
    <w:p w14:paraId="5C832631" w14:textId="333C0F45" w:rsidR="00C01FB8" w:rsidRDefault="007E646C" w:rsidP="00C14CED">
      <w:pPr>
        <w:pStyle w:val="Heading2"/>
      </w:pPr>
      <w:bookmarkStart w:id="10" w:name="_Toc83123096"/>
      <w:r>
        <w:lastRenderedPageBreak/>
        <w:t xml:space="preserve">CHW </w:t>
      </w:r>
      <w:r w:rsidR="002B6EC1">
        <w:t>Core Competency Crosswalk</w:t>
      </w:r>
      <w:bookmarkEnd w:id="10"/>
    </w:p>
    <w:p w14:paraId="5A198A07" w14:textId="0A1BAC33" w:rsidR="009138C5" w:rsidRPr="009138C5" w:rsidRDefault="009138C5" w:rsidP="009138C5">
      <w:r>
        <w:t xml:space="preserve">All </w:t>
      </w:r>
      <w:r w:rsidR="00B4190E">
        <w:t>Applicant</w:t>
      </w:r>
      <w:r>
        <w:t xml:space="preserve"> Programs are required to identify where in </w:t>
      </w:r>
      <w:r w:rsidR="00D46A51">
        <w:t>the</w:t>
      </w:r>
      <w:r w:rsidR="00B4190E">
        <w:t>ir</w:t>
      </w:r>
      <w:r>
        <w:t xml:space="preserve"> lesson plans they will address the C</w:t>
      </w:r>
      <w:r w:rsidR="00D46A51">
        <w:t>3</w:t>
      </w:r>
      <w:r>
        <w:t xml:space="preserve"> core competencies. Please use the table below to facilitate the Core Competency Crosswalk.</w:t>
      </w:r>
    </w:p>
    <w:tbl>
      <w:tblPr>
        <w:tblStyle w:val="GridTable1Light-Accent6"/>
        <w:tblW w:w="5000" w:type="pct"/>
        <w:tblLook w:val="04A0" w:firstRow="1" w:lastRow="0" w:firstColumn="1" w:lastColumn="0" w:noHBand="0" w:noVBand="1"/>
        <w:tblDescription w:val="Content table"/>
      </w:tblPr>
      <w:tblGrid>
        <w:gridCol w:w="2062"/>
        <w:gridCol w:w="4864"/>
        <w:gridCol w:w="3000"/>
      </w:tblGrid>
      <w:tr w:rsidR="003B14F8" w:rsidRPr="006C0793" w14:paraId="5A5498A3" w14:textId="1A2956BF" w:rsidTr="008A1B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pct"/>
            <w:vAlign w:val="center"/>
          </w:tcPr>
          <w:p w14:paraId="558E2EB4" w14:textId="77777777" w:rsidR="003B14F8" w:rsidRPr="006C0793" w:rsidRDefault="003B14F8" w:rsidP="003B14F8">
            <w:pPr>
              <w:rPr>
                <w:sz w:val="22"/>
                <w:szCs w:val="22"/>
              </w:rPr>
            </w:pPr>
            <w:bookmarkStart w:id="11" w:name="_Hlk501114800"/>
            <w:r w:rsidRPr="006C0793">
              <w:rPr>
                <w:sz w:val="22"/>
                <w:szCs w:val="22"/>
              </w:rPr>
              <w:t>CORE COMPETENCIES</w:t>
            </w:r>
          </w:p>
        </w:tc>
        <w:tc>
          <w:tcPr>
            <w:tcW w:w="2450" w:type="pct"/>
            <w:vAlign w:val="center"/>
          </w:tcPr>
          <w:p w14:paraId="4AA295AB" w14:textId="77777777" w:rsidR="003B14F8" w:rsidRPr="006C0793" w:rsidRDefault="003B14F8" w:rsidP="003B14F8">
            <w:pPr>
              <w:cnfStyle w:val="100000000000" w:firstRow="1" w:lastRow="0" w:firstColumn="0" w:lastColumn="0" w:oddVBand="0" w:evenVBand="0" w:oddHBand="0" w:evenHBand="0" w:firstRowFirstColumn="0" w:firstRowLastColumn="0" w:lastRowFirstColumn="0" w:lastRowLastColumn="0"/>
              <w:rPr>
                <w:sz w:val="22"/>
                <w:szCs w:val="22"/>
              </w:rPr>
            </w:pPr>
            <w:r w:rsidRPr="006C0793">
              <w:rPr>
                <w:sz w:val="22"/>
                <w:szCs w:val="22"/>
              </w:rPr>
              <w:t>ASSOCIATED SKILLS</w:t>
            </w:r>
          </w:p>
        </w:tc>
        <w:tc>
          <w:tcPr>
            <w:tcW w:w="1511" w:type="pct"/>
            <w:vAlign w:val="center"/>
          </w:tcPr>
          <w:p w14:paraId="3EF1A338" w14:textId="3FA02855" w:rsidR="003B14F8" w:rsidRPr="006C0793" w:rsidRDefault="00D46A51" w:rsidP="003B14F8">
            <w:pPr>
              <w:cnfStyle w:val="100000000000" w:firstRow="1" w:lastRow="0" w:firstColumn="0" w:lastColumn="0" w:oddVBand="0" w:evenVBand="0" w:oddHBand="0" w:evenHBand="0" w:firstRowFirstColumn="0" w:firstRowLastColumn="0" w:lastRowFirstColumn="0" w:lastRowLastColumn="0"/>
              <w:rPr>
                <w:sz w:val="22"/>
                <w:szCs w:val="22"/>
              </w:rPr>
            </w:pPr>
            <w:r w:rsidRPr="003B14F8">
              <w:rPr>
                <w:sz w:val="22"/>
                <w:szCs w:val="22"/>
              </w:rPr>
              <w:t>Specify</w:t>
            </w:r>
            <w:r w:rsidR="003B14F8" w:rsidRPr="003B14F8">
              <w:rPr>
                <w:sz w:val="22"/>
                <w:szCs w:val="22"/>
              </w:rPr>
              <w:t xml:space="preserve"> the </w:t>
            </w:r>
            <w:r w:rsidR="003B14F8">
              <w:rPr>
                <w:sz w:val="22"/>
                <w:szCs w:val="22"/>
              </w:rPr>
              <w:t>lesson</w:t>
            </w:r>
            <w:r w:rsidR="003B14F8" w:rsidRPr="003B14F8">
              <w:rPr>
                <w:sz w:val="22"/>
                <w:szCs w:val="22"/>
              </w:rPr>
              <w:t xml:space="preserve"> </w:t>
            </w:r>
            <w:r>
              <w:rPr>
                <w:sz w:val="22"/>
                <w:szCs w:val="22"/>
              </w:rPr>
              <w:t xml:space="preserve">name and number </w:t>
            </w:r>
            <w:r w:rsidR="003B14F8" w:rsidRPr="003B14F8">
              <w:rPr>
                <w:sz w:val="22"/>
                <w:szCs w:val="22"/>
              </w:rPr>
              <w:t>where this content</w:t>
            </w:r>
            <w:r w:rsidR="003B14F8">
              <w:rPr>
                <w:sz w:val="22"/>
                <w:szCs w:val="22"/>
              </w:rPr>
              <w:t xml:space="preserve"> i</w:t>
            </w:r>
            <w:r w:rsidR="003B14F8" w:rsidRPr="003B14F8">
              <w:rPr>
                <w:sz w:val="22"/>
                <w:szCs w:val="22"/>
              </w:rPr>
              <w:t>s included</w:t>
            </w:r>
            <w:r w:rsidR="003B14F8">
              <w:rPr>
                <w:sz w:val="22"/>
                <w:szCs w:val="22"/>
              </w:rPr>
              <w:t>:</w:t>
            </w:r>
          </w:p>
        </w:tc>
      </w:tr>
      <w:tr w:rsidR="003B14F8" w:rsidRPr="006C0793" w14:paraId="0D68BC46" w14:textId="570F8045" w:rsidTr="008A1B64">
        <w:tc>
          <w:tcPr>
            <w:cnfStyle w:val="001000000000" w:firstRow="0" w:lastRow="0" w:firstColumn="1" w:lastColumn="0" w:oddVBand="0" w:evenVBand="0" w:oddHBand="0" w:evenHBand="0" w:firstRowFirstColumn="0" w:firstRowLastColumn="0" w:lastRowFirstColumn="0" w:lastRowLastColumn="0"/>
            <w:tcW w:w="1039" w:type="pct"/>
            <w:vMerge w:val="restart"/>
            <w:vAlign w:val="center"/>
          </w:tcPr>
          <w:p w14:paraId="7A70850B" w14:textId="77777777" w:rsidR="003B14F8" w:rsidRPr="006C0793" w:rsidRDefault="003B14F8" w:rsidP="00CC0A78">
            <w:pPr>
              <w:rPr>
                <w:sz w:val="22"/>
                <w:szCs w:val="22"/>
              </w:rPr>
            </w:pPr>
            <w:r w:rsidRPr="006C0793">
              <w:rPr>
                <w:sz w:val="22"/>
                <w:szCs w:val="22"/>
              </w:rPr>
              <w:t>Communication</w:t>
            </w:r>
            <w:r>
              <w:rPr>
                <w:sz w:val="22"/>
                <w:szCs w:val="22"/>
              </w:rPr>
              <w:t xml:space="preserve"> Skills</w:t>
            </w:r>
          </w:p>
        </w:tc>
        <w:tc>
          <w:tcPr>
            <w:tcW w:w="2450" w:type="pct"/>
            <w:vAlign w:val="center"/>
          </w:tcPr>
          <w:p w14:paraId="49AD0369"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color w:val="auto"/>
                <w:sz w:val="22"/>
                <w:szCs w:val="22"/>
              </w:rPr>
            </w:pPr>
            <w:r w:rsidRPr="006C0793">
              <w:rPr>
                <w:sz w:val="22"/>
                <w:szCs w:val="22"/>
              </w:rPr>
              <w:t xml:space="preserve">Ability to use language confidently </w:t>
            </w:r>
          </w:p>
        </w:tc>
        <w:tc>
          <w:tcPr>
            <w:tcW w:w="1511" w:type="pct"/>
          </w:tcPr>
          <w:p w14:paraId="08B8CA9C"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64E165E2" w14:textId="34417998"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060B76D7" w14:textId="77777777" w:rsidR="003B14F8" w:rsidRPr="006C0793" w:rsidRDefault="003B14F8" w:rsidP="00CC0A78">
            <w:pPr>
              <w:rPr>
                <w:sz w:val="22"/>
                <w:szCs w:val="22"/>
              </w:rPr>
            </w:pPr>
          </w:p>
        </w:tc>
        <w:tc>
          <w:tcPr>
            <w:tcW w:w="2450" w:type="pct"/>
            <w:vAlign w:val="center"/>
          </w:tcPr>
          <w:p w14:paraId="00DACC6F"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color w:val="auto"/>
                <w:sz w:val="22"/>
                <w:szCs w:val="22"/>
              </w:rPr>
            </w:pPr>
            <w:r w:rsidRPr="006C0793">
              <w:rPr>
                <w:sz w:val="22"/>
                <w:szCs w:val="22"/>
              </w:rPr>
              <w:t xml:space="preserve">Ability to use language in ways that engage and motivate </w:t>
            </w:r>
          </w:p>
        </w:tc>
        <w:tc>
          <w:tcPr>
            <w:tcW w:w="1511" w:type="pct"/>
          </w:tcPr>
          <w:p w14:paraId="4EE29B87" w14:textId="6F7180ED"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4CC59894" w14:textId="667565AE"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360E8BB6" w14:textId="77777777" w:rsidR="003B14F8" w:rsidRPr="006C0793" w:rsidRDefault="003B14F8" w:rsidP="00CC0A78">
            <w:pPr>
              <w:rPr>
                <w:sz w:val="22"/>
                <w:szCs w:val="22"/>
              </w:rPr>
            </w:pPr>
          </w:p>
        </w:tc>
        <w:tc>
          <w:tcPr>
            <w:tcW w:w="2450" w:type="pct"/>
            <w:vAlign w:val="center"/>
          </w:tcPr>
          <w:p w14:paraId="671286AD"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communicate using plain and clear language </w:t>
            </w:r>
          </w:p>
        </w:tc>
        <w:tc>
          <w:tcPr>
            <w:tcW w:w="1511" w:type="pct"/>
          </w:tcPr>
          <w:p w14:paraId="40CAA3AB"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320C142A" w14:textId="38F5C0B2"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537B37A9" w14:textId="77777777" w:rsidR="003B14F8" w:rsidRPr="006C0793" w:rsidRDefault="003B14F8" w:rsidP="00CC0A78">
            <w:pPr>
              <w:rPr>
                <w:sz w:val="22"/>
                <w:szCs w:val="22"/>
              </w:rPr>
            </w:pPr>
          </w:p>
        </w:tc>
        <w:tc>
          <w:tcPr>
            <w:tcW w:w="2450" w:type="pct"/>
            <w:vAlign w:val="center"/>
          </w:tcPr>
          <w:p w14:paraId="39133CB1"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communicate with empathy </w:t>
            </w:r>
          </w:p>
        </w:tc>
        <w:tc>
          <w:tcPr>
            <w:tcW w:w="1511" w:type="pct"/>
          </w:tcPr>
          <w:p w14:paraId="46EE43E1"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452DF76B" w14:textId="3DAEF910"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146E5C23" w14:textId="77777777" w:rsidR="003B14F8" w:rsidRPr="006C0793" w:rsidRDefault="003B14F8" w:rsidP="00CC0A78">
            <w:pPr>
              <w:rPr>
                <w:sz w:val="22"/>
                <w:szCs w:val="22"/>
              </w:rPr>
            </w:pPr>
          </w:p>
        </w:tc>
        <w:tc>
          <w:tcPr>
            <w:tcW w:w="2450" w:type="pct"/>
            <w:vAlign w:val="center"/>
          </w:tcPr>
          <w:p w14:paraId="68D16C20"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listen actively </w:t>
            </w:r>
          </w:p>
        </w:tc>
        <w:tc>
          <w:tcPr>
            <w:tcW w:w="1511" w:type="pct"/>
          </w:tcPr>
          <w:p w14:paraId="7C95AAFB"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37A46656" w14:textId="14CD6D07"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0F799E03" w14:textId="77777777" w:rsidR="003B14F8" w:rsidRPr="006C0793" w:rsidRDefault="003B14F8" w:rsidP="00CC0A78">
            <w:pPr>
              <w:rPr>
                <w:sz w:val="22"/>
                <w:szCs w:val="22"/>
              </w:rPr>
            </w:pPr>
          </w:p>
        </w:tc>
        <w:tc>
          <w:tcPr>
            <w:tcW w:w="2450" w:type="pct"/>
            <w:vAlign w:val="center"/>
          </w:tcPr>
          <w:p w14:paraId="47AFA046"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prepare written communication including electronic communication (e.g., email, telecommunication device for the deaf) </w:t>
            </w:r>
          </w:p>
        </w:tc>
        <w:tc>
          <w:tcPr>
            <w:tcW w:w="1511" w:type="pct"/>
          </w:tcPr>
          <w:p w14:paraId="27DC532D"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0A11AA20" w14:textId="4A6FB093"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38F6C0F7" w14:textId="77777777" w:rsidR="003B14F8" w:rsidRPr="006C0793" w:rsidRDefault="003B14F8" w:rsidP="00CC0A78">
            <w:pPr>
              <w:rPr>
                <w:sz w:val="22"/>
                <w:szCs w:val="22"/>
              </w:rPr>
            </w:pPr>
          </w:p>
        </w:tc>
        <w:tc>
          <w:tcPr>
            <w:tcW w:w="2450" w:type="pct"/>
            <w:vAlign w:val="center"/>
          </w:tcPr>
          <w:p w14:paraId="6D55A7C2"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color w:val="auto"/>
                <w:sz w:val="22"/>
                <w:szCs w:val="22"/>
              </w:rPr>
            </w:pPr>
            <w:r w:rsidRPr="006C0793">
              <w:rPr>
                <w:sz w:val="22"/>
                <w:szCs w:val="22"/>
              </w:rPr>
              <w:t xml:space="preserve">Ability to document work </w:t>
            </w:r>
          </w:p>
        </w:tc>
        <w:tc>
          <w:tcPr>
            <w:tcW w:w="1511" w:type="pct"/>
          </w:tcPr>
          <w:p w14:paraId="39D5DF54"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62DEEEDB" w14:textId="5CE570E1"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62B84FC9" w14:textId="77777777" w:rsidR="003B14F8" w:rsidRPr="006C0793" w:rsidRDefault="003B14F8" w:rsidP="00CC0A78">
            <w:pPr>
              <w:rPr>
                <w:sz w:val="22"/>
                <w:szCs w:val="22"/>
              </w:rPr>
            </w:pPr>
          </w:p>
        </w:tc>
        <w:tc>
          <w:tcPr>
            <w:tcW w:w="2450" w:type="pct"/>
            <w:vAlign w:val="center"/>
          </w:tcPr>
          <w:p w14:paraId="53D9BAC5"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Ability to communicate with the community served (may not be fluent in language of all communities served)</w:t>
            </w:r>
          </w:p>
        </w:tc>
        <w:tc>
          <w:tcPr>
            <w:tcW w:w="1511" w:type="pct"/>
          </w:tcPr>
          <w:p w14:paraId="69285FFF"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59B68BBC" w14:textId="4CF7A7EE" w:rsidTr="008A1B64">
        <w:tc>
          <w:tcPr>
            <w:cnfStyle w:val="001000000000" w:firstRow="0" w:lastRow="0" w:firstColumn="1" w:lastColumn="0" w:oddVBand="0" w:evenVBand="0" w:oddHBand="0" w:evenHBand="0" w:firstRowFirstColumn="0" w:firstRowLastColumn="0" w:lastRowFirstColumn="0" w:lastRowLastColumn="0"/>
            <w:tcW w:w="1039" w:type="pct"/>
            <w:vMerge w:val="restart"/>
            <w:vAlign w:val="center"/>
          </w:tcPr>
          <w:p w14:paraId="1D7E38DA" w14:textId="77777777" w:rsidR="003B14F8" w:rsidRPr="006C0793" w:rsidRDefault="003B14F8" w:rsidP="00CC0A78">
            <w:pPr>
              <w:rPr>
                <w:sz w:val="22"/>
                <w:szCs w:val="22"/>
              </w:rPr>
            </w:pPr>
            <w:r w:rsidRPr="006C0793">
              <w:rPr>
                <w:sz w:val="22"/>
                <w:szCs w:val="22"/>
              </w:rPr>
              <w:t>Interpersonal and Relationship Building</w:t>
            </w:r>
            <w:r>
              <w:rPr>
                <w:sz w:val="22"/>
                <w:szCs w:val="22"/>
              </w:rPr>
              <w:t xml:space="preserve"> Skills</w:t>
            </w:r>
          </w:p>
        </w:tc>
        <w:tc>
          <w:tcPr>
            <w:tcW w:w="2450" w:type="pct"/>
            <w:vAlign w:val="center"/>
          </w:tcPr>
          <w:p w14:paraId="0E57CF40"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provide coaching and social support </w:t>
            </w:r>
          </w:p>
        </w:tc>
        <w:tc>
          <w:tcPr>
            <w:tcW w:w="1511" w:type="pct"/>
          </w:tcPr>
          <w:p w14:paraId="53F23DAF"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6A039626" w14:textId="0F3555D1"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4B1BA20F" w14:textId="77777777" w:rsidR="003B14F8" w:rsidRPr="006C0793" w:rsidRDefault="003B14F8" w:rsidP="00CC0A78">
            <w:pPr>
              <w:rPr>
                <w:sz w:val="22"/>
                <w:szCs w:val="22"/>
              </w:rPr>
            </w:pPr>
          </w:p>
        </w:tc>
        <w:tc>
          <w:tcPr>
            <w:tcW w:w="2450" w:type="pct"/>
            <w:vAlign w:val="center"/>
          </w:tcPr>
          <w:p w14:paraId="7E24EF77"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conduct self-management coaching </w:t>
            </w:r>
          </w:p>
        </w:tc>
        <w:tc>
          <w:tcPr>
            <w:tcW w:w="1511" w:type="pct"/>
          </w:tcPr>
          <w:p w14:paraId="0C29F457"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14DD3630" w14:textId="408F7709"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26A41BA1" w14:textId="77777777" w:rsidR="003B14F8" w:rsidRPr="006C0793" w:rsidRDefault="003B14F8" w:rsidP="00CC0A78">
            <w:pPr>
              <w:rPr>
                <w:sz w:val="22"/>
                <w:szCs w:val="22"/>
              </w:rPr>
            </w:pPr>
          </w:p>
        </w:tc>
        <w:tc>
          <w:tcPr>
            <w:tcW w:w="2450" w:type="pct"/>
            <w:vAlign w:val="center"/>
          </w:tcPr>
          <w:p w14:paraId="00C4B194" w14:textId="0B860C5A"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Ability to use interviewing techniques (</w:t>
            </w:r>
            <w:r w:rsidR="00171077" w:rsidRPr="006C0793">
              <w:rPr>
                <w:sz w:val="22"/>
                <w:szCs w:val="22"/>
              </w:rPr>
              <w:t>e.g.,</w:t>
            </w:r>
            <w:r w:rsidRPr="006C0793">
              <w:rPr>
                <w:sz w:val="22"/>
                <w:szCs w:val="22"/>
              </w:rPr>
              <w:t xml:space="preserve"> motivational interviewing) </w:t>
            </w:r>
          </w:p>
        </w:tc>
        <w:tc>
          <w:tcPr>
            <w:tcW w:w="1511" w:type="pct"/>
          </w:tcPr>
          <w:p w14:paraId="5AD66E68"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6F0C0473" w14:textId="6F567953"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0574847E" w14:textId="77777777" w:rsidR="003B14F8" w:rsidRPr="006C0793" w:rsidRDefault="003B14F8" w:rsidP="00CC0A78">
            <w:pPr>
              <w:rPr>
                <w:sz w:val="22"/>
                <w:szCs w:val="22"/>
              </w:rPr>
            </w:pPr>
          </w:p>
        </w:tc>
        <w:tc>
          <w:tcPr>
            <w:tcW w:w="2450" w:type="pct"/>
            <w:vAlign w:val="center"/>
          </w:tcPr>
          <w:p w14:paraId="620B8577"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work as a team member </w:t>
            </w:r>
          </w:p>
        </w:tc>
        <w:tc>
          <w:tcPr>
            <w:tcW w:w="1511" w:type="pct"/>
          </w:tcPr>
          <w:p w14:paraId="6379546B"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12202A9D" w14:textId="40A88309"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3B13AC9C" w14:textId="77777777" w:rsidR="003B14F8" w:rsidRPr="006C0793" w:rsidRDefault="003B14F8" w:rsidP="00CC0A78">
            <w:pPr>
              <w:rPr>
                <w:sz w:val="22"/>
                <w:szCs w:val="22"/>
              </w:rPr>
            </w:pPr>
          </w:p>
        </w:tc>
        <w:tc>
          <w:tcPr>
            <w:tcW w:w="2450" w:type="pct"/>
            <w:vAlign w:val="center"/>
          </w:tcPr>
          <w:p w14:paraId="7CD1A7D2"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manage conflict </w:t>
            </w:r>
          </w:p>
        </w:tc>
        <w:tc>
          <w:tcPr>
            <w:tcW w:w="1511" w:type="pct"/>
          </w:tcPr>
          <w:p w14:paraId="1BB7B4E8"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0B40F442" w14:textId="71A3EA71"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770F7E4E" w14:textId="77777777" w:rsidR="003B14F8" w:rsidRPr="006C0793" w:rsidRDefault="003B14F8" w:rsidP="00CC0A78">
            <w:pPr>
              <w:rPr>
                <w:sz w:val="22"/>
                <w:szCs w:val="22"/>
              </w:rPr>
            </w:pPr>
          </w:p>
        </w:tc>
        <w:tc>
          <w:tcPr>
            <w:tcW w:w="2450" w:type="pct"/>
            <w:vAlign w:val="center"/>
          </w:tcPr>
          <w:p w14:paraId="286D7C29"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Ability to practice cultural humility</w:t>
            </w:r>
          </w:p>
        </w:tc>
        <w:tc>
          <w:tcPr>
            <w:tcW w:w="1511" w:type="pct"/>
          </w:tcPr>
          <w:p w14:paraId="3865D9CD"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2A5B5472" w14:textId="366164EA" w:rsidTr="008A1B64">
        <w:tc>
          <w:tcPr>
            <w:cnfStyle w:val="001000000000" w:firstRow="0" w:lastRow="0" w:firstColumn="1" w:lastColumn="0" w:oddVBand="0" w:evenVBand="0" w:oddHBand="0" w:evenHBand="0" w:firstRowFirstColumn="0" w:firstRowLastColumn="0" w:lastRowFirstColumn="0" w:lastRowLastColumn="0"/>
            <w:tcW w:w="1039" w:type="pct"/>
            <w:vMerge w:val="restart"/>
            <w:vAlign w:val="center"/>
          </w:tcPr>
          <w:p w14:paraId="55E746C4" w14:textId="77777777" w:rsidR="003B14F8" w:rsidRPr="006C0793" w:rsidRDefault="003B14F8" w:rsidP="00CC0A78">
            <w:pPr>
              <w:rPr>
                <w:sz w:val="22"/>
                <w:szCs w:val="22"/>
              </w:rPr>
            </w:pPr>
            <w:r w:rsidRPr="006C0793">
              <w:rPr>
                <w:sz w:val="22"/>
                <w:szCs w:val="22"/>
              </w:rPr>
              <w:t>Service Coordination and Navigation</w:t>
            </w:r>
            <w:r>
              <w:rPr>
                <w:sz w:val="22"/>
                <w:szCs w:val="22"/>
              </w:rPr>
              <w:t xml:space="preserve"> Skills</w:t>
            </w:r>
          </w:p>
        </w:tc>
        <w:tc>
          <w:tcPr>
            <w:tcW w:w="2450" w:type="pct"/>
            <w:vAlign w:val="center"/>
          </w:tcPr>
          <w:p w14:paraId="2492AF49"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coordinate care (including identifying and accessing resources and overcoming barriers) </w:t>
            </w:r>
          </w:p>
        </w:tc>
        <w:tc>
          <w:tcPr>
            <w:tcW w:w="1511" w:type="pct"/>
          </w:tcPr>
          <w:p w14:paraId="51693DDF"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4540A645" w14:textId="4D777E2F"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0CC3537D" w14:textId="77777777" w:rsidR="003B14F8" w:rsidRPr="006C0793" w:rsidRDefault="003B14F8" w:rsidP="00CC0A78">
            <w:pPr>
              <w:rPr>
                <w:sz w:val="22"/>
                <w:szCs w:val="22"/>
              </w:rPr>
            </w:pPr>
          </w:p>
        </w:tc>
        <w:tc>
          <w:tcPr>
            <w:tcW w:w="2450" w:type="pct"/>
            <w:vAlign w:val="center"/>
          </w:tcPr>
          <w:p w14:paraId="3C668D1F"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Ability to make appropriate referrals</w:t>
            </w:r>
          </w:p>
        </w:tc>
        <w:tc>
          <w:tcPr>
            <w:tcW w:w="1511" w:type="pct"/>
          </w:tcPr>
          <w:p w14:paraId="7C30B9AC"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24C093DA" w14:textId="744FEB33"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5C376DE5" w14:textId="77777777" w:rsidR="003B14F8" w:rsidRPr="006C0793" w:rsidRDefault="003B14F8" w:rsidP="00CC0A78">
            <w:pPr>
              <w:rPr>
                <w:sz w:val="22"/>
                <w:szCs w:val="22"/>
              </w:rPr>
            </w:pPr>
          </w:p>
        </w:tc>
        <w:tc>
          <w:tcPr>
            <w:tcW w:w="2450" w:type="pct"/>
            <w:vAlign w:val="center"/>
          </w:tcPr>
          <w:p w14:paraId="557FD94F"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facilitate development of an individual and/or group action plan and goal attainment </w:t>
            </w:r>
          </w:p>
        </w:tc>
        <w:tc>
          <w:tcPr>
            <w:tcW w:w="1511" w:type="pct"/>
          </w:tcPr>
          <w:p w14:paraId="38FEFD23"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74F17E05" w14:textId="2941FA10"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0AF4D81B" w14:textId="77777777" w:rsidR="003B14F8" w:rsidRPr="006C0793" w:rsidRDefault="003B14F8" w:rsidP="00CC0A78">
            <w:pPr>
              <w:rPr>
                <w:sz w:val="22"/>
                <w:szCs w:val="22"/>
              </w:rPr>
            </w:pPr>
          </w:p>
        </w:tc>
        <w:tc>
          <w:tcPr>
            <w:tcW w:w="2450" w:type="pct"/>
            <w:vAlign w:val="center"/>
          </w:tcPr>
          <w:p w14:paraId="6E134957"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Ability to coordinate CHW activities with clinical and other community services</w:t>
            </w:r>
          </w:p>
        </w:tc>
        <w:tc>
          <w:tcPr>
            <w:tcW w:w="1511" w:type="pct"/>
          </w:tcPr>
          <w:p w14:paraId="63230330"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4A96DA0F" w14:textId="513E3E4D"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6F7C89EA" w14:textId="77777777" w:rsidR="003B14F8" w:rsidRPr="006C0793" w:rsidRDefault="003B14F8" w:rsidP="00CC0A78">
            <w:pPr>
              <w:rPr>
                <w:sz w:val="22"/>
                <w:szCs w:val="22"/>
              </w:rPr>
            </w:pPr>
          </w:p>
        </w:tc>
        <w:tc>
          <w:tcPr>
            <w:tcW w:w="2450" w:type="pct"/>
            <w:vAlign w:val="center"/>
          </w:tcPr>
          <w:p w14:paraId="17C3B8D7"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Ability to follow-up and track care and referral outcomes</w:t>
            </w:r>
          </w:p>
        </w:tc>
        <w:tc>
          <w:tcPr>
            <w:tcW w:w="1511" w:type="pct"/>
          </w:tcPr>
          <w:p w14:paraId="5BE8DF18"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21287258" w14:textId="0FC394BB" w:rsidTr="008A1B64">
        <w:tc>
          <w:tcPr>
            <w:cnfStyle w:val="001000000000" w:firstRow="0" w:lastRow="0" w:firstColumn="1" w:lastColumn="0" w:oddVBand="0" w:evenVBand="0" w:oddHBand="0" w:evenHBand="0" w:firstRowFirstColumn="0" w:firstRowLastColumn="0" w:lastRowFirstColumn="0" w:lastRowLastColumn="0"/>
            <w:tcW w:w="1039" w:type="pct"/>
            <w:vMerge w:val="restart"/>
            <w:vAlign w:val="center"/>
          </w:tcPr>
          <w:p w14:paraId="18385601" w14:textId="77777777" w:rsidR="003B14F8" w:rsidRPr="006C0793" w:rsidRDefault="003B14F8" w:rsidP="00CC0A78">
            <w:pPr>
              <w:rPr>
                <w:sz w:val="22"/>
                <w:szCs w:val="22"/>
              </w:rPr>
            </w:pPr>
            <w:r w:rsidRPr="006C0793">
              <w:rPr>
                <w:sz w:val="22"/>
                <w:szCs w:val="22"/>
              </w:rPr>
              <w:t>Capacity Building</w:t>
            </w:r>
            <w:r>
              <w:rPr>
                <w:sz w:val="22"/>
                <w:szCs w:val="22"/>
              </w:rPr>
              <w:t xml:space="preserve"> Skills</w:t>
            </w:r>
          </w:p>
        </w:tc>
        <w:tc>
          <w:tcPr>
            <w:tcW w:w="2450" w:type="pct"/>
          </w:tcPr>
          <w:p w14:paraId="44483510"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help others identify goals and develop to their fullest potential </w:t>
            </w:r>
          </w:p>
        </w:tc>
        <w:tc>
          <w:tcPr>
            <w:tcW w:w="1511" w:type="pct"/>
          </w:tcPr>
          <w:p w14:paraId="5D2D8AD2"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082F6023" w14:textId="37337FAB"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27B7510B" w14:textId="77777777" w:rsidR="003B14F8" w:rsidRPr="006C0793" w:rsidRDefault="003B14F8" w:rsidP="00CC0A78">
            <w:pPr>
              <w:rPr>
                <w:sz w:val="22"/>
                <w:szCs w:val="22"/>
              </w:rPr>
            </w:pPr>
          </w:p>
        </w:tc>
        <w:tc>
          <w:tcPr>
            <w:tcW w:w="2450" w:type="pct"/>
          </w:tcPr>
          <w:p w14:paraId="3EACD9E1"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work in ways that increase individual and community empowerment </w:t>
            </w:r>
          </w:p>
        </w:tc>
        <w:tc>
          <w:tcPr>
            <w:tcW w:w="1511" w:type="pct"/>
          </w:tcPr>
          <w:p w14:paraId="4DB593BE"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6796EB0D" w14:textId="49F1CAF2"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1C87D890" w14:textId="77777777" w:rsidR="003B14F8" w:rsidRPr="006C0793" w:rsidRDefault="003B14F8" w:rsidP="00CC0A78">
            <w:pPr>
              <w:rPr>
                <w:sz w:val="22"/>
                <w:szCs w:val="22"/>
              </w:rPr>
            </w:pPr>
          </w:p>
        </w:tc>
        <w:tc>
          <w:tcPr>
            <w:tcW w:w="2450" w:type="pct"/>
          </w:tcPr>
          <w:p w14:paraId="228BC87B"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network, build community connections, and build coalitions </w:t>
            </w:r>
          </w:p>
        </w:tc>
        <w:tc>
          <w:tcPr>
            <w:tcW w:w="1511" w:type="pct"/>
          </w:tcPr>
          <w:p w14:paraId="5C038778"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5DB7BF6A" w14:textId="0E70F378"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23C43FCB" w14:textId="77777777" w:rsidR="003B14F8" w:rsidRPr="006C0793" w:rsidRDefault="003B14F8" w:rsidP="00CC0A78">
            <w:pPr>
              <w:rPr>
                <w:sz w:val="22"/>
                <w:szCs w:val="22"/>
              </w:rPr>
            </w:pPr>
          </w:p>
        </w:tc>
        <w:tc>
          <w:tcPr>
            <w:tcW w:w="2450" w:type="pct"/>
          </w:tcPr>
          <w:p w14:paraId="3AD02211" w14:textId="25DD8813"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teach self-advocacy skills </w:t>
            </w:r>
          </w:p>
        </w:tc>
        <w:tc>
          <w:tcPr>
            <w:tcW w:w="1511" w:type="pct"/>
          </w:tcPr>
          <w:p w14:paraId="1E38F326"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11B09A22" w14:textId="09D4C742"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6D372C28" w14:textId="77777777" w:rsidR="003B14F8" w:rsidRPr="006C0793" w:rsidRDefault="003B14F8" w:rsidP="00CC0A78">
            <w:pPr>
              <w:rPr>
                <w:sz w:val="22"/>
                <w:szCs w:val="22"/>
              </w:rPr>
            </w:pPr>
          </w:p>
        </w:tc>
        <w:tc>
          <w:tcPr>
            <w:tcW w:w="2450" w:type="pct"/>
          </w:tcPr>
          <w:p w14:paraId="78A5F4E3" w14:textId="476123B4"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Ability to conduct community organizing</w:t>
            </w:r>
            <w:r w:rsidR="000B53DE">
              <w:rPr>
                <w:sz w:val="22"/>
                <w:szCs w:val="22"/>
              </w:rPr>
              <w:t xml:space="preserve"> to address community health issues</w:t>
            </w:r>
          </w:p>
        </w:tc>
        <w:tc>
          <w:tcPr>
            <w:tcW w:w="1511" w:type="pct"/>
          </w:tcPr>
          <w:p w14:paraId="42ECE945"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29C8C17F" w14:textId="15BDE20C" w:rsidTr="008A1B64">
        <w:tc>
          <w:tcPr>
            <w:cnfStyle w:val="001000000000" w:firstRow="0" w:lastRow="0" w:firstColumn="1" w:lastColumn="0" w:oddVBand="0" w:evenVBand="0" w:oddHBand="0" w:evenHBand="0" w:firstRowFirstColumn="0" w:firstRowLastColumn="0" w:lastRowFirstColumn="0" w:lastRowLastColumn="0"/>
            <w:tcW w:w="1039" w:type="pct"/>
            <w:vMerge w:val="restart"/>
            <w:vAlign w:val="center"/>
          </w:tcPr>
          <w:p w14:paraId="3F15D2F5" w14:textId="77777777" w:rsidR="003B14F8" w:rsidRPr="006C0793" w:rsidRDefault="003B14F8" w:rsidP="00CC0A78">
            <w:pPr>
              <w:rPr>
                <w:sz w:val="22"/>
                <w:szCs w:val="22"/>
              </w:rPr>
            </w:pPr>
            <w:r w:rsidRPr="006C0793">
              <w:rPr>
                <w:sz w:val="22"/>
                <w:szCs w:val="22"/>
              </w:rPr>
              <w:t>Advocacy</w:t>
            </w:r>
            <w:r>
              <w:rPr>
                <w:sz w:val="22"/>
                <w:szCs w:val="22"/>
              </w:rPr>
              <w:t xml:space="preserve"> Skills</w:t>
            </w:r>
          </w:p>
        </w:tc>
        <w:tc>
          <w:tcPr>
            <w:tcW w:w="2450" w:type="pct"/>
          </w:tcPr>
          <w:p w14:paraId="434ADB38"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contribute to policy development </w:t>
            </w:r>
          </w:p>
        </w:tc>
        <w:tc>
          <w:tcPr>
            <w:tcW w:w="1511" w:type="pct"/>
          </w:tcPr>
          <w:p w14:paraId="3095A201"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56A215E3" w14:textId="7774CA50"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15B3E9EC" w14:textId="77777777" w:rsidR="003B14F8" w:rsidRPr="006C0793" w:rsidRDefault="003B14F8" w:rsidP="00CC0A78">
            <w:pPr>
              <w:rPr>
                <w:sz w:val="22"/>
                <w:szCs w:val="22"/>
              </w:rPr>
            </w:pPr>
          </w:p>
        </w:tc>
        <w:tc>
          <w:tcPr>
            <w:tcW w:w="2450" w:type="pct"/>
          </w:tcPr>
          <w:p w14:paraId="3221D2D5" w14:textId="260EF938"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advocate for policy change </w:t>
            </w:r>
            <w:r w:rsidR="000B53DE">
              <w:rPr>
                <w:sz w:val="22"/>
                <w:szCs w:val="22"/>
              </w:rPr>
              <w:t>to improve community health</w:t>
            </w:r>
          </w:p>
        </w:tc>
        <w:tc>
          <w:tcPr>
            <w:tcW w:w="1511" w:type="pct"/>
          </w:tcPr>
          <w:p w14:paraId="568269FA"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73EB29BD" w14:textId="64289308"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232E7D82" w14:textId="77777777" w:rsidR="003B14F8" w:rsidRPr="006C0793" w:rsidRDefault="003B14F8" w:rsidP="00CC0A78">
            <w:pPr>
              <w:rPr>
                <w:sz w:val="22"/>
                <w:szCs w:val="22"/>
              </w:rPr>
            </w:pPr>
          </w:p>
        </w:tc>
        <w:tc>
          <w:tcPr>
            <w:tcW w:w="2450" w:type="pct"/>
          </w:tcPr>
          <w:p w14:paraId="4991A81D"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Ability to speak up for individuals and communities</w:t>
            </w:r>
          </w:p>
        </w:tc>
        <w:tc>
          <w:tcPr>
            <w:tcW w:w="1511" w:type="pct"/>
          </w:tcPr>
          <w:p w14:paraId="039D7360"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2052D277" w14:textId="4A5FD8B4" w:rsidTr="008A1B64">
        <w:tc>
          <w:tcPr>
            <w:cnfStyle w:val="001000000000" w:firstRow="0" w:lastRow="0" w:firstColumn="1" w:lastColumn="0" w:oddVBand="0" w:evenVBand="0" w:oddHBand="0" w:evenHBand="0" w:firstRowFirstColumn="0" w:firstRowLastColumn="0" w:lastRowFirstColumn="0" w:lastRowLastColumn="0"/>
            <w:tcW w:w="1039" w:type="pct"/>
            <w:vMerge w:val="restart"/>
            <w:vAlign w:val="center"/>
          </w:tcPr>
          <w:p w14:paraId="1FAD2342" w14:textId="77777777" w:rsidR="003B14F8" w:rsidRPr="006C0793" w:rsidRDefault="003B14F8" w:rsidP="00CC0A78">
            <w:pPr>
              <w:rPr>
                <w:sz w:val="22"/>
                <w:szCs w:val="22"/>
              </w:rPr>
            </w:pPr>
            <w:r w:rsidRPr="006C0793">
              <w:rPr>
                <w:sz w:val="22"/>
                <w:szCs w:val="22"/>
              </w:rPr>
              <w:lastRenderedPageBreak/>
              <w:t>Education and Facilitation</w:t>
            </w:r>
            <w:r>
              <w:rPr>
                <w:sz w:val="22"/>
                <w:szCs w:val="22"/>
              </w:rPr>
              <w:t xml:space="preserve"> Skills</w:t>
            </w:r>
          </w:p>
        </w:tc>
        <w:tc>
          <w:tcPr>
            <w:tcW w:w="2450" w:type="pct"/>
          </w:tcPr>
          <w:p w14:paraId="502E6E85"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use empowering and learner-centered teaching strategies </w:t>
            </w:r>
          </w:p>
        </w:tc>
        <w:tc>
          <w:tcPr>
            <w:tcW w:w="1511" w:type="pct"/>
          </w:tcPr>
          <w:p w14:paraId="5A095F62"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351B1955" w14:textId="349D2551"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2460D328" w14:textId="77777777" w:rsidR="003B14F8" w:rsidRPr="006C0793" w:rsidRDefault="003B14F8" w:rsidP="00CC0A78">
            <w:pPr>
              <w:rPr>
                <w:sz w:val="22"/>
                <w:szCs w:val="22"/>
              </w:rPr>
            </w:pPr>
          </w:p>
        </w:tc>
        <w:tc>
          <w:tcPr>
            <w:tcW w:w="2450" w:type="pct"/>
          </w:tcPr>
          <w:p w14:paraId="31917AA7"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use a range of appropriate and effective educational techniques </w:t>
            </w:r>
          </w:p>
        </w:tc>
        <w:tc>
          <w:tcPr>
            <w:tcW w:w="1511" w:type="pct"/>
          </w:tcPr>
          <w:p w14:paraId="0BAD71CA"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04278417" w14:textId="17F3124D"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6BA7A259" w14:textId="77777777" w:rsidR="003B14F8" w:rsidRPr="006C0793" w:rsidRDefault="003B14F8" w:rsidP="00CC0A78">
            <w:pPr>
              <w:rPr>
                <w:sz w:val="22"/>
                <w:szCs w:val="22"/>
              </w:rPr>
            </w:pPr>
          </w:p>
        </w:tc>
        <w:tc>
          <w:tcPr>
            <w:tcW w:w="2450" w:type="pct"/>
          </w:tcPr>
          <w:p w14:paraId="190C33AF"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facilitate group discussions and decision-making </w:t>
            </w:r>
          </w:p>
        </w:tc>
        <w:tc>
          <w:tcPr>
            <w:tcW w:w="1511" w:type="pct"/>
          </w:tcPr>
          <w:p w14:paraId="6311C520"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421EB352" w14:textId="3BC43C75"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7B030CB7" w14:textId="77777777" w:rsidR="003B14F8" w:rsidRPr="006C0793" w:rsidRDefault="003B14F8" w:rsidP="00CC0A78">
            <w:pPr>
              <w:rPr>
                <w:sz w:val="22"/>
                <w:szCs w:val="22"/>
              </w:rPr>
            </w:pPr>
          </w:p>
        </w:tc>
        <w:tc>
          <w:tcPr>
            <w:tcW w:w="2450" w:type="pct"/>
          </w:tcPr>
          <w:p w14:paraId="3F0BC8AF"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plan and conduct classes and presentations for a variety of groups </w:t>
            </w:r>
          </w:p>
        </w:tc>
        <w:tc>
          <w:tcPr>
            <w:tcW w:w="1511" w:type="pct"/>
          </w:tcPr>
          <w:p w14:paraId="72503A8E"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2F5DDEC6" w14:textId="0AE34290"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2ED23126" w14:textId="77777777" w:rsidR="003B14F8" w:rsidRPr="006C0793" w:rsidRDefault="003B14F8" w:rsidP="00CC0A78">
            <w:pPr>
              <w:rPr>
                <w:sz w:val="22"/>
                <w:szCs w:val="22"/>
              </w:rPr>
            </w:pPr>
          </w:p>
        </w:tc>
        <w:tc>
          <w:tcPr>
            <w:tcW w:w="2450" w:type="pct"/>
          </w:tcPr>
          <w:p w14:paraId="50B448E8"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seek out appropriate information and respond to questions about pertinent topics </w:t>
            </w:r>
          </w:p>
        </w:tc>
        <w:tc>
          <w:tcPr>
            <w:tcW w:w="1511" w:type="pct"/>
          </w:tcPr>
          <w:p w14:paraId="4B7D5438"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026A64EB" w14:textId="2214D43E"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3F381A63" w14:textId="77777777" w:rsidR="003B14F8" w:rsidRPr="006C0793" w:rsidRDefault="003B14F8" w:rsidP="00CC0A78">
            <w:pPr>
              <w:rPr>
                <w:sz w:val="22"/>
                <w:szCs w:val="22"/>
              </w:rPr>
            </w:pPr>
          </w:p>
        </w:tc>
        <w:tc>
          <w:tcPr>
            <w:tcW w:w="2450" w:type="pct"/>
          </w:tcPr>
          <w:p w14:paraId="6659143D"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find and share requested information </w:t>
            </w:r>
          </w:p>
        </w:tc>
        <w:tc>
          <w:tcPr>
            <w:tcW w:w="1511" w:type="pct"/>
          </w:tcPr>
          <w:p w14:paraId="141F1795"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4CBA9B18" w14:textId="07D8666E"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46AE4F68" w14:textId="77777777" w:rsidR="003B14F8" w:rsidRPr="006C0793" w:rsidRDefault="003B14F8" w:rsidP="00CC0A78">
            <w:pPr>
              <w:rPr>
                <w:sz w:val="22"/>
                <w:szCs w:val="22"/>
              </w:rPr>
            </w:pPr>
          </w:p>
        </w:tc>
        <w:tc>
          <w:tcPr>
            <w:tcW w:w="2450" w:type="pct"/>
          </w:tcPr>
          <w:p w14:paraId="28291FED"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collaborate with other educators </w:t>
            </w:r>
          </w:p>
        </w:tc>
        <w:tc>
          <w:tcPr>
            <w:tcW w:w="1511" w:type="pct"/>
          </w:tcPr>
          <w:p w14:paraId="13DE3F63"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081D707A" w14:textId="50327FFF"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2DDCB2F3" w14:textId="77777777" w:rsidR="003B14F8" w:rsidRPr="006C0793" w:rsidRDefault="003B14F8" w:rsidP="00CC0A78">
            <w:pPr>
              <w:rPr>
                <w:sz w:val="22"/>
                <w:szCs w:val="22"/>
              </w:rPr>
            </w:pPr>
          </w:p>
        </w:tc>
        <w:tc>
          <w:tcPr>
            <w:tcW w:w="2450" w:type="pct"/>
          </w:tcPr>
          <w:p w14:paraId="06C9D5D8"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Ability to collect and use information from and with community members</w:t>
            </w:r>
          </w:p>
        </w:tc>
        <w:tc>
          <w:tcPr>
            <w:tcW w:w="1511" w:type="pct"/>
          </w:tcPr>
          <w:p w14:paraId="3C653AF8"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292D33A3" w14:textId="12941410" w:rsidTr="008A1B64">
        <w:tc>
          <w:tcPr>
            <w:cnfStyle w:val="001000000000" w:firstRow="0" w:lastRow="0" w:firstColumn="1" w:lastColumn="0" w:oddVBand="0" w:evenVBand="0" w:oddHBand="0" w:evenHBand="0" w:firstRowFirstColumn="0" w:firstRowLastColumn="0" w:lastRowFirstColumn="0" w:lastRowLastColumn="0"/>
            <w:tcW w:w="1039" w:type="pct"/>
            <w:vMerge w:val="restart"/>
            <w:vAlign w:val="center"/>
          </w:tcPr>
          <w:p w14:paraId="6C70A3DA" w14:textId="77777777" w:rsidR="003B14F8" w:rsidRPr="006C0793" w:rsidRDefault="003B14F8" w:rsidP="00CC0A78">
            <w:pPr>
              <w:rPr>
                <w:sz w:val="22"/>
                <w:szCs w:val="22"/>
              </w:rPr>
            </w:pPr>
            <w:r w:rsidRPr="006C0793">
              <w:rPr>
                <w:sz w:val="22"/>
                <w:szCs w:val="22"/>
              </w:rPr>
              <w:t>Individual and Community Assessment</w:t>
            </w:r>
            <w:r>
              <w:rPr>
                <w:sz w:val="22"/>
                <w:szCs w:val="22"/>
              </w:rPr>
              <w:t xml:space="preserve"> Skills</w:t>
            </w:r>
          </w:p>
        </w:tc>
        <w:tc>
          <w:tcPr>
            <w:tcW w:w="2450" w:type="pct"/>
            <w:vAlign w:val="center"/>
          </w:tcPr>
          <w:p w14:paraId="384AD07E"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participate in individual assessment through observation and active inquiry </w:t>
            </w:r>
          </w:p>
        </w:tc>
        <w:tc>
          <w:tcPr>
            <w:tcW w:w="1511" w:type="pct"/>
          </w:tcPr>
          <w:p w14:paraId="55D266BA"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16251CC9" w14:textId="03BBE143"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4622C117" w14:textId="77777777" w:rsidR="003B14F8" w:rsidRPr="006C0793" w:rsidRDefault="003B14F8" w:rsidP="00CC0A78">
            <w:pPr>
              <w:rPr>
                <w:sz w:val="22"/>
                <w:szCs w:val="22"/>
              </w:rPr>
            </w:pPr>
          </w:p>
        </w:tc>
        <w:tc>
          <w:tcPr>
            <w:tcW w:w="2450" w:type="pct"/>
            <w:vAlign w:val="center"/>
          </w:tcPr>
          <w:p w14:paraId="3E567722"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color w:val="auto"/>
                <w:sz w:val="22"/>
                <w:szCs w:val="22"/>
              </w:rPr>
            </w:pPr>
            <w:r w:rsidRPr="006C0793">
              <w:rPr>
                <w:sz w:val="22"/>
                <w:szCs w:val="22"/>
              </w:rPr>
              <w:t>Ability to participate in community assessment through observation and active inquiry</w:t>
            </w:r>
          </w:p>
        </w:tc>
        <w:tc>
          <w:tcPr>
            <w:tcW w:w="1511" w:type="pct"/>
          </w:tcPr>
          <w:p w14:paraId="59BD8C33"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094FC928" w14:textId="57B85798" w:rsidTr="008A1B64">
        <w:tc>
          <w:tcPr>
            <w:cnfStyle w:val="001000000000" w:firstRow="0" w:lastRow="0" w:firstColumn="1" w:lastColumn="0" w:oddVBand="0" w:evenVBand="0" w:oddHBand="0" w:evenHBand="0" w:firstRowFirstColumn="0" w:firstRowLastColumn="0" w:lastRowFirstColumn="0" w:lastRowLastColumn="0"/>
            <w:tcW w:w="1039" w:type="pct"/>
            <w:vMerge w:val="restart"/>
            <w:vAlign w:val="center"/>
          </w:tcPr>
          <w:p w14:paraId="28CDFECC" w14:textId="77777777" w:rsidR="003B14F8" w:rsidRPr="006C0793" w:rsidRDefault="003B14F8" w:rsidP="00CC0A78">
            <w:pPr>
              <w:rPr>
                <w:sz w:val="22"/>
                <w:szCs w:val="22"/>
              </w:rPr>
            </w:pPr>
            <w:r w:rsidRPr="006C0793">
              <w:rPr>
                <w:sz w:val="22"/>
                <w:szCs w:val="22"/>
              </w:rPr>
              <w:t>Outreach</w:t>
            </w:r>
            <w:r>
              <w:rPr>
                <w:sz w:val="22"/>
                <w:szCs w:val="22"/>
              </w:rPr>
              <w:t xml:space="preserve"> Skills</w:t>
            </w:r>
          </w:p>
        </w:tc>
        <w:tc>
          <w:tcPr>
            <w:tcW w:w="2450" w:type="pct"/>
          </w:tcPr>
          <w:p w14:paraId="01B49F4C"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conduct case-finding, recruitment and follow-up </w:t>
            </w:r>
          </w:p>
        </w:tc>
        <w:tc>
          <w:tcPr>
            <w:tcW w:w="1511" w:type="pct"/>
          </w:tcPr>
          <w:p w14:paraId="56053E9B"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4952FC7D" w14:textId="223F98BA"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54E4ACE5" w14:textId="77777777" w:rsidR="003B14F8" w:rsidRPr="006C0793" w:rsidRDefault="003B14F8" w:rsidP="00CC0A78">
            <w:pPr>
              <w:rPr>
                <w:sz w:val="22"/>
                <w:szCs w:val="22"/>
              </w:rPr>
            </w:pPr>
          </w:p>
        </w:tc>
        <w:tc>
          <w:tcPr>
            <w:tcW w:w="2450" w:type="pct"/>
          </w:tcPr>
          <w:p w14:paraId="63C9A1D9"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Ability to prepare and disseminate materials</w:t>
            </w:r>
          </w:p>
        </w:tc>
        <w:tc>
          <w:tcPr>
            <w:tcW w:w="1511" w:type="pct"/>
          </w:tcPr>
          <w:p w14:paraId="7CD2D7EE"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43BF1EC5" w14:textId="3FB2C6CA"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0FAD2E84" w14:textId="77777777" w:rsidR="003B14F8" w:rsidRPr="006C0793" w:rsidRDefault="003B14F8" w:rsidP="00CC0A78">
            <w:pPr>
              <w:rPr>
                <w:sz w:val="22"/>
                <w:szCs w:val="22"/>
              </w:rPr>
            </w:pPr>
          </w:p>
        </w:tc>
        <w:tc>
          <w:tcPr>
            <w:tcW w:w="2450" w:type="pct"/>
          </w:tcPr>
          <w:p w14:paraId="01DE2F09"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Ability to build and maintain a current resource inventory</w:t>
            </w:r>
          </w:p>
        </w:tc>
        <w:tc>
          <w:tcPr>
            <w:tcW w:w="1511" w:type="pct"/>
          </w:tcPr>
          <w:p w14:paraId="4880FAA4"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70B577FD" w14:textId="171C3574" w:rsidTr="008A1B64">
        <w:tc>
          <w:tcPr>
            <w:cnfStyle w:val="001000000000" w:firstRow="0" w:lastRow="0" w:firstColumn="1" w:lastColumn="0" w:oddVBand="0" w:evenVBand="0" w:oddHBand="0" w:evenHBand="0" w:firstRowFirstColumn="0" w:firstRowLastColumn="0" w:lastRowFirstColumn="0" w:lastRowLastColumn="0"/>
            <w:tcW w:w="1039" w:type="pct"/>
            <w:vMerge w:val="restart"/>
            <w:vAlign w:val="center"/>
          </w:tcPr>
          <w:p w14:paraId="160C55BF" w14:textId="77777777" w:rsidR="003B14F8" w:rsidRPr="006C0793" w:rsidRDefault="003B14F8" w:rsidP="00CC0A78">
            <w:pPr>
              <w:rPr>
                <w:sz w:val="22"/>
                <w:szCs w:val="22"/>
              </w:rPr>
            </w:pPr>
            <w:r w:rsidRPr="006C0793">
              <w:rPr>
                <w:sz w:val="22"/>
                <w:szCs w:val="22"/>
              </w:rPr>
              <w:t>Professional Skills and Conduct</w:t>
            </w:r>
          </w:p>
        </w:tc>
        <w:tc>
          <w:tcPr>
            <w:tcW w:w="2450" w:type="pct"/>
          </w:tcPr>
          <w:p w14:paraId="72423343"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set goals and to develop and follow a work plan </w:t>
            </w:r>
          </w:p>
        </w:tc>
        <w:tc>
          <w:tcPr>
            <w:tcW w:w="1511" w:type="pct"/>
          </w:tcPr>
          <w:p w14:paraId="303B6EBF"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54E789E6" w14:textId="7314536D"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7CC91F6A" w14:textId="77777777" w:rsidR="003B14F8" w:rsidRPr="006C0793" w:rsidRDefault="003B14F8" w:rsidP="00CC0A78">
            <w:pPr>
              <w:rPr>
                <w:sz w:val="22"/>
                <w:szCs w:val="22"/>
              </w:rPr>
            </w:pPr>
          </w:p>
        </w:tc>
        <w:tc>
          <w:tcPr>
            <w:tcW w:w="2450" w:type="pct"/>
          </w:tcPr>
          <w:p w14:paraId="4AC7251C"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balance priorities and to manage time </w:t>
            </w:r>
          </w:p>
        </w:tc>
        <w:tc>
          <w:tcPr>
            <w:tcW w:w="1511" w:type="pct"/>
          </w:tcPr>
          <w:p w14:paraId="6DD165B8"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3D1BE789" w14:textId="15383E0E"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51A21784" w14:textId="77777777" w:rsidR="003B14F8" w:rsidRPr="006C0793" w:rsidRDefault="003B14F8" w:rsidP="00CC0A78">
            <w:pPr>
              <w:rPr>
                <w:sz w:val="22"/>
                <w:szCs w:val="22"/>
              </w:rPr>
            </w:pPr>
          </w:p>
        </w:tc>
        <w:tc>
          <w:tcPr>
            <w:tcW w:w="2450" w:type="pct"/>
          </w:tcPr>
          <w:p w14:paraId="526D106C"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apply critical thinking techniques and problem solving </w:t>
            </w:r>
          </w:p>
        </w:tc>
        <w:tc>
          <w:tcPr>
            <w:tcW w:w="1511" w:type="pct"/>
          </w:tcPr>
          <w:p w14:paraId="29B15C74"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1480C842" w14:textId="14349EEB"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728E469D" w14:textId="77777777" w:rsidR="003B14F8" w:rsidRPr="006C0793" w:rsidRDefault="003B14F8" w:rsidP="00CC0A78">
            <w:pPr>
              <w:rPr>
                <w:sz w:val="22"/>
                <w:szCs w:val="22"/>
              </w:rPr>
            </w:pPr>
          </w:p>
        </w:tc>
        <w:tc>
          <w:tcPr>
            <w:tcW w:w="2450" w:type="pct"/>
          </w:tcPr>
          <w:p w14:paraId="5737D8B0"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use pertinent technology </w:t>
            </w:r>
          </w:p>
        </w:tc>
        <w:tc>
          <w:tcPr>
            <w:tcW w:w="1511" w:type="pct"/>
          </w:tcPr>
          <w:p w14:paraId="41C14981"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00072952" w14:textId="2F2DB32E"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2B8F4A2B" w14:textId="77777777" w:rsidR="003B14F8" w:rsidRPr="006C0793" w:rsidRDefault="003B14F8" w:rsidP="00CC0A78">
            <w:pPr>
              <w:rPr>
                <w:sz w:val="22"/>
                <w:szCs w:val="22"/>
              </w:rPr>
            </w:pPr>
          </w:p>
        </w:tc>
        <w:tc>
          <w:tcPr>
            <w:tcW w:w="2450" w:type="pct"/>
          </w:tcPr>
          <w:p w14:paraId="331D2452"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Ability to pursue continuing education and lifelong learning opportunities</w:t>
            </w:r>
          </w:p>
        </w:tc>
        <w:tc>
          <w:tcPr>
            <w:tcW w:w="1511" w:type="pct"/>
          </w:tcPr>
          <w:p w14:paraId="073FB2F9"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698A50A7" w14:textId="31C1A3F8"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2DC8E5DD" w14:textId="77777777" w:rsidR="003B14F8" w:rsidRPr="006C0793" w:rsidRDefault="003B14F8" w:rsidP="00CC0A78">
            <w:pPr>
              <w:rPr>
                <w:sz w:val="22"/>
                <w:szCs w:val="22"/>
              </w:rPr>
            </w:pPr>
          </w:p>
        </w:tc>
        <w:tc>
          <w:tcPr>
            <w:tcW w:w="2450" w:type="pct"/>
          </w:tcPr>
          <w:p w14:paraId="0F27162C" w14:textId="036D2A8A"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Ability to maximize personal safety while working in community settings</w:t>
            </w:r>
            <w:r w:rsidR="005E1E29">
              <w:rPr>
                <w:sz w:val="22"/>
                <w:szCs w:val="22"/>
              </w:rPr>
              <w:t xml:space="preserve"> (</w:t>
            </w:r>
            <w:proofErr w:type="gramStart"/>
            <w:r w:rsidR="005E1E29">
              <w:rPr>
                <w:sz w:val="22"/>
                <w:szCs w:val="22"/>
              </w:rPr>
              <w:t>e.g.</w:t>
            </w:r>
            <w:proofErr w:type="gramEnd"/>
            <w:r w:rsidR="005E1E29">
              <w:rPr>
                <w:sz w:val="22"/>
                <w:szCs w:val="22"/>
              </w:rPr>
              <w:t xml:space="preserve"> during community outreach or home visits)</w:t>
            </w:r>
            <w:r w:rsidRPr="006C0793">
              <w:rPr>
                <w:sz w:val="22"/>
                <w:szCs w:val="22"/>
              </w:rPr>
              <w:t xml:space="preserve"> </w:t>
            </w:r>
          </w:p>
        </w:tc>
        <w:tc>
          <w:tcPr>
            <w:tcW w:w="1511" w:type="pct"/>
          </w:tcPr>
          <w:p w14:paraId="6CBC2CB2"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4024EE72" w14:textId="0A0B8D12"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7A44F91F" w14:textId="77777777" w:rsidR="003B14F8" w:rsidRPr="006C0793" w:rsidRDefault="003B14F8" w:rsidP="00CC0A78">
            <w:pPr>
              <w:rPr>
                <w:sz w:val="22"/>
                <w:szCs w:val="22"/>
              </w:rPr>
            </w:pPr>
          </w:p>
        </w:tc>
        <w:tc>
          <w:tcPr>
            <w:tcW w:w="2450" w:type="pct"/>
          </w:tcPr>
          <w:p w14:paraId="43160E07" w14:textId="04C05494"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Ability to observe ethical and legal standards (</w:t>
            </w:r>
            <w:r w:rsidR="00171077" w:rsidRPr="006C0793">
              <w:rPr>
                <w:sz w:val="22"/>
                <w:szCs w:val="22"/>
              </w:rPr>
              <w:t>e.g.,</w:t>
            </w:r>
            <w:r w:rsidRPr="006C0793">
              <w:rPr>
                <w:sz w:val="22"/>
                <w:szCs w:val="22"/>
              </w:rPr>
              <w:t xml:space="preserve"> CHW Code of Ethics, Americans with Disabilities Act [ADA], Health Insurance Portability and Accountability Act [HIPAA]) </w:t>
            </w:r>
          </w:p>
        </w:tc>
        <w:tc>
          <w:tcPr>
            <w:tcW w:w="1511" w:type="pct"/>
          </w:tcPr>
          <w:p w14:paraId="782FAE4C"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336673CD" w14:textId="583E93BE"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63DC6553" w14:textId="77777777" w:rsidR="003B14F8" w:rsidRPr="006C0793" w:rsidRDefault="003B14F8" w:rsidP="00CC0A78">
            <w:pPr>
              <w:rPr>
                <w:sz w:val="22"/>
                <w:szCs w:val="22"/>
              </w:rPr>
            </w:pPr>
          </w:p>
        </w:tc>
        <w:tc>
          <w:tcPr>
            <w:tcW w:w="2450" w:type="pct"/>
          </w:tcPr>
          <w:p w14:paraId="19282029"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identify situations calling for mandatory reporting and carry out mandatory reporting requirements </w:t>
            </w:r>
          </w:p>
        </w:tc>
        <w:tc>
          <w:tcPr>
            <w:tcW w:w="1511" w:type="pct"/>
          </w:tcPr>
          <w:p w14:paraId="73B6BCDB"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4655B116" w14:textId="44781FC9"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7C754E12" w14:textId="77777777" w:rsidR="003B14F8" w:rsidRPr="006C0793" w:rsidRDefault="003B14F8" w:rsidP="00CC0A78">
            <w:pPr>
              <w:rPr>
                <w:sz w:val="22"/>
                <w:szCs w:val="22"/>
              </w:rPr>
            </w:pPr>
          </w:p>
        </w:tc>
        <w:tc>
          <w:tcPr>
            <w:tcW w:w="2450" w:type="pct"/>
          </w:tcPr>
          <w:p w14:paraId="3B40F722"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participate in professional development of peer CHWs and in networking among CHW groups </w:t>
            </w:r>
          </w:p>
        </w:tc>
        <w:tc>
          <w:tcPr>
            <w:tcW w:w="1511" w:type="pct"/>
          </w:tcPr>
          <w:p w14:paraId="4F68302B"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5C0B301A" w14:textId="6B0CCCC4"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60777BBF" w14:textId="77777777" w:rsidR="003B14F8" w:rsidRPr="006C0793" w:rsidRDefault="003B14F8" w:rsidP="00CC0A78">
            <w:pPr>
              <w:rPr>
                <w:sz w:val="22"/>
                <w:szCs w:val="22"/>
              </w:rPr>
            </w:pPr>
          </w:p>
        </w:tc>
        <w:tc>
          <w:tcPr>
            <w:tcW w:w="2450" w:type="pct"/>
          </w:tcPr>
          <w:p w14:paraId="62D337A9"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Ability to set boundaries and practice self-care</w:t>
            </w:r>
          </w:p>
        </w:tc>
        <w:tc>
          <w:tcPr>
            <w:tcW w:w="1511" w:type="pct"/>
          </w:tcPr>
          <w:p w14:paraId="651871AA"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2D94CA10" w14:textId="75CD6756" w:rsidTr="008A1B64">
        <w:tc>
          <w:tcPr>
            <w:cnfStyle w:val="001000000000" w:firstRow="0" w:lastRow="0" w:firstColumn="1" w:lastColumn="0" w:oddVBand="0" w:evenVBand="0" w:oddHBand="0" w:evenHBand="0" w:firstRowFirstColumn="0" w:firstRowLastColumn="0" w:lastRowFirstColumn="0" w:lastRowLastColumn="0"/>
            <w:tcW w:w="1039" w:type="pct"/>
            <w:vMerge w:val="restart"/>
            <w:vAlign w:val="center"/>
          </w:tcPr>
          <w:p w14:paraId="344129E4" w14:textId="77777777" w:rsidR="003B14F8" w:rsidRPr="006C0793" w:rsidRDefault="003B14F8" w:rsidP="00CC0A78">
            <w:pPr>
              <w:rPr>
                <w:sz w:val="22"/>
                <w:szCs w:val="22"/>
              </w:rPr>
            </w:pPr>
            <w:r w:rsidRPr="006C0793">
              <w:rPr>
                <w:sz w:val="22"/>
                <w:szCs w:val="22"/>
              </w:rPr>
              <w:t>Evaluation and Research</w:t>
            </w:r>
            <w:r>
              <w:rPr>
                <w:sz w:val="22"/>
                <w:szCs w:val="22"/>
              </w:rPr>
              <w:t xml:space="preserve"> Skills</w:t>
            </w:r>
          </w:p>
        </w:tc>
        <w:tc>
          <w:tcPr>
            <w:tcW w:w="2450" w:type="pct"/>
          </w:tcPr>
          <w:p w14:paraId="42F0DE81"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identify important concerns and conduct evaluation and research to better understand root causes </w:t>
            </w:r>
          </w:p>
        </w:tc>
        <w:tc>
          <w:tcPr>
            <w:tcW w:w="1511" w:type="pct"/>
          </w:tcPr>
          <w:p w14:paraId="6402539D"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6C498652" w14:textId="484E942A"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4018A16D" w14:textId="77777777" w:rsidR="003B14F8" w:rsidRPr="006C0793" w:rsidRDefault="003B14F8" w:rsidP="00CC0A78">
            <w:pPr>
              <w:rPr>
                <w:sz w:val="22"/>
                <w:szCs w:val="22"/>
              </w:rPr>
            </w:pPr>
          </w:p>
        </w:tc>
        <w:tc>
          <w:tcPr>
            <w:tcW w:w="2450" w:type="pct"/>
          </w:tcPr>
          <w:p w14:paraId="0BF5B5BB"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apply the evidence-based practices of Community Based Participatory Research (CBPR) and Participatory Action Research (PAR) </w:t>
            </w:r>
          </w:p>
        </w:tc>
        <w:tc>
          <w:tcPr>
            <w:tcW w:w="1511" w:type="pct"/>
          </w:tcPr>
          <w:p w14:paraId="0996D8D7"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465EA640" w14:textId="7B0971D0"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5BB2EB41" w14:textId="77777777" w:rsidR="003B14F8" w:rsidRPr="006C0793" w:rsidRDefault="003B14F8" w:rsidP="00CC0A78">
            <w:pPr>
              <w:rPr>
                <w:sz w:val="22"/>
                <w:szCs w:val="22"/>
              </w:rPr>
            </w:pPr>
          </w:p>
        </w:tc>
        <w:tc>
          <w:tcPr>
            <w:tcW w:w="2450" w:type="pct"/>
          </w:tcPr>
          <w:p w14:paraId="79F7F301"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Ability to participate in evaluation and research processes including: </w:t>
            </w:r>
          </w:p>
          <w:p w14:paraId="383257C3" w14:textId="77777777" w:rsidR="003B14F8" w:rsidRPr="006C0793" w:rsidRDefault="003B14F8" w:rsidP="004E2A48">
            <w:pPr>
              <w:pStyle w:val="ListParagraph"/>
              <w:numPr>
                <w:ilvl w:val="0"/>
                <w:numId w:val="31"/>
              </w:num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Identifying priority issues and evaluation/ research questions</w:t>
            </w:r>
          </w:p>
          <w:p w14:paraId="7E5DAAFA" w14:textId="77777777" w:rsidR="003B14F8" w:rsidRPr="006C0793" w:rsidRDefault="003B14F8" w:rsidP="004E2A48">
            <w:pPr>
              <w:pStyle w:val="ListParagraph"/>
              <w:numPr>
                <w:ilvl w:val="0"/>
                <w:numId w:val="31"/>
              </w:num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lastRenderedPageBreak/>
              <w:t>Developing evaluation/research design and methods</w:t>
            </w:r>
          </w:p>
          <w:p w14:paraId="6A754289" w14:textId="77777777" w:rsidR="003B14F8" w:rsidRPr="006C0793" w:rsidRDefault="003B14F8" w:rsidP="004E2A48">
            <w:pPr>
              <w:pStyle w:val="ListParagraph"/>
              <w:numPr>
                <w:ilvl w:val="0"/>
                <w:numId w:val="31"/>
              </w:num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Data collection and interpretation </w:t>
            </w:r>
          </w:p>
          <w:p w14:paraId="2F867C94" w14:textId="77777777" w:rsidR="003B14F8" w:rsidRPr="006C0793" w:rsidRDefault="003B14F8" w:rsidP="004E2A48">
            <w:pPr>
              <w:pStyle w:val="ListParagraph"/>
              <w:numPr>
                <w:ilvl w:val="0"/>
                <w:numId w:val="31"/>
              </w:num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Sharing results and findings </w:t>
            </w:r>
          </w:p>
          <w:p w14:paraId="55660870" w14:textId="77777777" w:rsidR="003B14F8" w:rsidRPr="006C0793" w:rsidRDefault="003B14F8" w:rsidP="004E2A48">
            <w:pPr>
              <w:pStyle w:val="ListParagraph"/>
              <w:numPr>
                <w:ilvl w:val="0"/>
                <w:numId w:val="31"/>
              </w:num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Engaging stakeholders to take action on findings</w:t>
            </w:r>
          </w:p>
        </w:tc>
        <w:tc>
          <w:tcPr>
            <w:tcW w:w="1511" w:type="pct"/>
          </w:tcPr>
          <w:p w14:paraId="3460443B"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8A1B64" w:rsidRPr="006C0793" w14:paraId="57D05342" w14:textId="6C265516" w:rsidTr="008A1B64">
        <w:tc>
          <w:tcPr>
            <w:cnfStyle w:val="001000000000" w:firstRow="0" w:lastRow="0" w:firstColumn="1" w:lastColumn="0" w:oddVBand="0" w:evenVBand="0" w:oddHBand="0" w:evenHBand="0" w:firstRowFirstColumn="0" w:firstRowLastColumn="0" w:lastRowFirstColumn="0" w:lastRowLastColumn="0"/>
            <w:tcW w:w="1039" w:type="pct"/>
            <w:vMerge w:val="restart"/>
            <w:vAlign w:val="center"/>
          </w:tcPr>
          <w:p w14:paraId="381CBEDD" w14:textId="77777777" w:rsidR="008A1B64" w:rsidRPr="006C0793" w:rsidRDefault="008A1B64" w:rsidP="008A1B64">
            <w:pPr>
              <w:rPr>
                <w:sz w:val="22"/>
                <w:szCs w:val="22"/>
              </w:rPr>
            </w:pPr>
            <w:r w:rsidRPr="006C0793">
              <w:rPr>
                <w:sz w:val="22"/>
                <w:szCs w:val="22"/>
              </w:rPr>
              <w:t>Knowledge Base</w:t>
            </w:r>
          </w:p>
        </w:tc>
        <w:tc>
          <w:tcPr>
            <w:tcW w:w="2450" w:type="pct"/>
          </w:tcPr>
          <w:p w14:paraId="41D3076A" w14:textId="5621D4C2" w:rsidR="008A1B64" w:rsidRPr="006C0793" w:rsidRDefault="008A1B64" w:rsidP="008A1B64">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Knowledge about social determinants of health and related disparities </w:t>
            </w:r>
          </w:p>
        </w:tc>
        <w:tc>
          <w:tcPr>
            <w:tcW w:w="1511" w:type="pct"/>
          </w:tcPr>
          <w:p w14:paraId="159B1C0A" w14:textId="77777777" w:rsidR="008A1B64" w:rsidRPr="006C0793" w:rsidRDefault="008A1B64" w:rsidP="008A1B64">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8A1B64" w:rsidRPr="006C0793" w14:paraId="4C4994D8" w14:textId="77777777"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2DC7653A" w14:textId="77777777" w:rsidR="008A1B64" w:rsidRPr="006C0793" w:rsidRDefault="008A1B64" w:rsidP="008A1B64">
            <w:pPr>
              <w:rPr>
                <w:sz w:val="22"/>
                <w:szCs w:val="22"/>
              </w:rPr>
            </w:pPr>
          </w:p>
        </w:tc>
        <w:tc>
          <w:tcPr>
            <w:tcW w:w="2450" w:type="pct"/>
          </w:tcPr>
          <w:p w14:paraId="55833876" w14:textId="6AEC04B2" w:rsidR="008A1B64" w:rsidRPr="006C0793" w:rsidRDefault="008A1B64" w:rsidP="008A1B64">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A170AE">
              <w:rPr>
                <w:sz w:val="22"/>
                <w:szCs w:val="22"/>
              </w:rPr>
              <w:t xml:space="preserve">Knowledge of </w:t>
            </w:r>
            <w:r>
              <w:rPr>
                <w:sz w:val="22"/>
                <w:szCs w:val="22"/>
              </w:rPr>
              <w:t xml:space="preserve">the </w:t>
            </w:r>
            <w:r w:rsidRPr="00A170AE">
              <w:rPr>
                <w:sz w:val="22"/>
                <w:szCs w:val="22"/>
              </w:rPr>
              <w:t>causes of health disparities</w:t>
            </w:r>
          </w:p>
        </w:tc>
        <w:tc>
          <w:tcPr>
            <w:tcW w:w="1511" w:type="pct"/>
          </w:tcPr>
          <w:p w14:paraId="2619F144" w14:textId="77777777" w:rsidR="008A1B64" w:rsidRPr="006C0793" w:rsidRDefault="008A1B64" w:rsidP="008A1B64">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8A1B64" w:rsidRPr="006C0793" w14:paraId="54A3AAE5" w14:textId="77777777"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3DE005D3" w14:textId="77777777" w:rsidR="008A1B64" w:rsidRPr="006C0793" w:rsidRDefault="008A1B64" w:rsidP="008A1B64">
            <w:pPr>
              <w:rPr>
                <w:sz w:val="22"/>
                <w:szCs w:val="22"/>
              </w:rPr>
            </w:pPr>
          </w:p>
        </w:tc>
        <w:tc>
          <w:tcPr>
            <w:tcW w:w="2450" w:type="pct"/>
          </w:tcPr>
          <w:p w14:paraId="564C43F2" w14:textId="7B7D01EB" w:rsidR="008A1B64" w:rsidRPr="006C0793" w:rsidRDefault="008A1B64" w:rsidP="008A1B64">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A170AE">
              <w:rPr>
                <w:sz w:val="22"/>
                <w:szCs w:val="22"/>
              </w:rPr>
              <w:t>Knowledge of institutionalized racism and how it contributes to health disparities</w:t>
            </w:r>
          </w:p>
        </w:tc>
        <w:tc>
          <w:tcPr>
            <w:tcW w:w="1511" w:type="pct"/>
          </w:tcPr>
          <w:p w14:paraId="46D78204" w14:textId="77777777" w:rsidR="008A1B64" w:rsidRPr="006C0793" w:rsidRDefault="008A1B64" w:rsidP="008A1B64">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8A1B64" w:rsidRPr="006C0793" w14:paraId="17730A20" w14:textId="77777777"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25DFEC0F" w14:textId="77777777" w:rsidR="008A1B64" w:rsidRPr="006C0793" w:rsidRDefault="008A1B64" w:rsidP="008A1B64">
            <w:pPr>
              <w:rPr>
                <w:sz w:val="22"/>
                <w:szCs w:val="22"/>
              </w:rPr>
            </w:pPr>
          </w:p>
        </w:tc>
        <w:tc>
          <w:tcPr>
            <w:tcW w:w="2450" w:type="pct"/>
          </w:tcPr>
          <w:p w14:paraId="1A6FBF43" w14:textId="356D7A88" w:rsidR="008A1B64" w:rsidRPr="006C0793" w:rsidRDefault="004575E0" w:rsidP="008A1B64">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A170AE">
              <w:rPr>
                <w:sz w:val="22"/>
                <w:szCs w:val="22"/>
              </w:rPr>
              <w:t>Knowledge base around special populations (</w:t>
            </w:r>
            <w:r>
              <w:rPr>
                <w:sz w:val="22"/>
                <w:szCs w:val="22"/>
              </w:rPr>
              <w:t xml:space="preserve">e.g., </w:t>
            </w:r>
            <w:r w:rsidRPr="00A170AE">
              <w:rPr>
                <w:sz w:val="22"/>
                <w:szCs w:val="22"/>
              </w:rPr>
              <w:t>formerly incarcerated</w:t>
            </w:r>
            <w:r>
              <w:rPr>
                <w:sz w:val="22"/>
                <w:szCs w:val="22"/>
              </w:rPr>
              <w:t xml:space="preserve"> people</w:t>
            </w:r>
            <w:r w:rsidRPr="00A170AE">
              <w:rPr>
                <w:sz w:val="22"/>
                <w:szCs w:val="22"/>
              </w:rPr>
              <w:t>)</w:t>
            </w:r>
          </w:p>
        </w:tc>
        <w:tc>
          <w:tcPr>
            <w:tcW w:w="1511" w:type="pct"/>
          </w:tcPr>
          <w:p w14:paraId="4C092F93" w14:textId="77777777" w:rsidR="008A1B64" w:rsidRPr="006C0793" w:rsidRDefault="008A1B64" w:rsidP="008A1B64">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4BBCF894" w14:textId="7A8F6699"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6E16FE70" w14:textId="77777777" w:rsidR="003B14F8" w:rsidRPr="006C0793" w:rsidRDefault="003B14F8" w:rsidP="00CC0A78">
            <w:pPr>
              <w:rPr>
                <w:sz w:val="22"/>
                <w:szCs w:val="22"/>
              </w:rPr>
            </w:pPr>
          </w:p>
        </w:tc>
        <w:tc>
          <w:tcPr>
            <w:tcW w:w="2450" w:type="pct"/>
          </w:tcPr>
          <w:p w14:paraId="032C0B5F"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Knowledge about pertinent health issues </w:t>
            </w:r>
          </w:p>
        </w:tc>
        <w:tc>
          <w:tcPr>
            <w:tcW w:w="1511" w:type="pct"/>
          </w:tcPr>
          <w:p w14:paraId="6A5FF9E9"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6BB520CA" w14:textId="7F034312"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2B992108" w14:textId="77777777" w:rsidR="003B14F8" w:rsidRPr="006C0793" w:rsidRDefault="003B14F8" w:rsidP="00CC0A78">
            <w:pPr>
              <w:rPr>
                <w:sz w:val="22"/>
                <w:szCs w:val="22"/>
              </w:rPr>
            </w:pPr>
          </w:p>
        </w:tc>
        <w:tc>
          <w:tcPr>
            <w:tcW w:w="2450" w:type="pct"/>
          </w:tcPr>
          <w:p w14:paraId="2C950387"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Knowledge about healthy lifestyles and self-care </w:t>
            </w:r>
          </w:p>
        </w:tc>
        <w:tc>
          <w:tcPr>
            <w:tcW w:w="1511" w:type="pct"/>
          </w:tcPr>
          <w:p w14:paraId="3B310B2A"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562D08BF" w14:textId="63862D63"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1EB7E1EA" w14:textId="77777777" w:rsidR="003B14F8" w:rsidRPr="006C0793" w:rsidRDefault="003B14F8" w:rsidP="00CC0A78">
            <w:pPr>
              <w:rPr>
                <w:sz w:val="22"/>
                <w:szCs w:val="22"/>
              </w:rPr>
            </w:pPr>
          </w:p>
        </w:tc>
        <w:tc>
          <w:tcPr>
            <w:tcW w:w="2450" w:type="pct"/>
          </w:tcPr>
          <w:p w14:paraId="0F62A3A7"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Knowledge about mental/behavioral health issues and their connection to physical health </w:t>
            </w:r>
          </w:p>
        </w:tc>
        <w:tc>
          <w:tcPr>
            <w:tcW w:w="1511" w:type="pct"/>
          </w:tcPr>
          <w:p w14:paraId="2D8814B8"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2DD88932" w14:textId="588FA3F2"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18B56161" w14:textId="77777777" w:rsidR="003B14F8" w:rsidRPr="006C0793" w:rsidRDefault="003B14F8" w:rsidP="00CC0A78">
            <w:pPr>
              <w:rPr>
                <w:sz w:val="22"/>
                <w:szCs w:val="22"/>
              </w:rPr>
            </w:pPr>
          </w:p>
        </w:tc>
        <w:tc>
          <w:tcPr>
            <w:tcW w:w="2450" w:type="pct"/>
          </w:tcPr>
          <w:p w14:paraId="01657F7D"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Knowledge about health behavior theories </w:t>
            </w:r>
          </w:p>
        </w:tc>
        <w:tc>
          <w:tcPr>
            <w:tcW w:w="1511" w:type="pct"/>
          </w:tcPr>
          <w:p w14:paraId="1991513C"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529F51B3" w14:textId="76E627DC"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67141223" w14:textId="77777777" w:rsidR="003B14F8" w:rsidRPr="006C0793" w:rsidRDefault="003B14F8" w:rsidP="00CC0A78">
            <w:pPr>
              <w:rPr>
                <w:sz w:val="22"/>
                <w:szCs w:val="22"/>
              </w:rPr>
            </w:pPr>
          </w:p>
        </w:tc>
        <w:tc>
          <w:tcPr>
            <w:tcW w:w="2450" w:type="pct"/>
          </w:tcPr>
          <w:p w14:paraId="0808BF4B"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Knowledge of basic public health principles </w:t>
            </w:r>
          </w:p>
        </w:tc>
        <w:tc>
          <w:tcPr>
            <w:tcW w:w="1511" w:type="pct"/>
          </w:tcPr>
          <w:p w14:paraId="7694248B"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4120F0BD" w14:textId="2C4AF1FE"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450E155F" w14:textId="77777777" w:rsidR="003B14F8" w:rsidRPr="006C0793" w:rsidRDefault="003B14F8" w:rsidP="00CC0A78">
            <w:pPr>
              <w:rPr>
                <w:sz w:val="22"/>
                <w:szCs w:val="22"/>
              </w:rPr>
            </w:pPr>
          </w:p>
        </w:tc>
        <w:tc>
          <w:tcPr>
            <w:tcW w:w="2450" w:type="pct"/>
          </w:tcPr>
          <w:p w14:paraId="4856B314"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 xml:space="preserve">Knowledge about the community served </w:t>
            </w:r>
          </w:p>
        </w:tc>
        <w:tc>
          <w:tcPr>
            <w:tcW w:w="1511" w:type="pct"/>
          </w:tcPr>
          <w:p w14:paraId="52325CBD"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r w:rsidR="003B14F8" w:rsidRPr="006C0793" w14:paraId="21554125" w14:textId="711C92BA" w:rsidTr="008A1B64">
        <w:tc>
          <w:tcPr>
            <w:cnfStyle w:val="001000000000" w:firstRow="0" w:lastRow="0" w:firstColumn="1" w:lastColumn="0" w:oddVBand="0" w:evenVBand="0" w:oddHBand="0" w:evenHBand="0" w:firstRowFirstColumn="0" w:firstRowLastColumn="0" w:lastRowFirstColumn="0" w:lastRowLastColumn="0"/>
            <w:tcW w:w="1039" w:type="pct"/>
            <w:vMerge/>
            <w:vAlign w:val="center"/>
          </w:tcPr>
          <w:p w14:paraId="27C060C6" w14:textId="77777777" w:rsidR="003B14F8" w:rsidRPr="006C0793" w:rsidRDefault="003B14F8" w:rsidP="00CC0A78">
            <w:pPr>
              <w:rPr>
                <w:sz w:val="22"/>
                <w:szCs w:val="22"/>
              </w:rPr>
            </w:pPr>
          </w:p>
        </w:tc>
        <w:tc>
          <w:tcPr>
            <w:tcW w:w="2450" w:type="pct"/>
          </w:tcPr>
          <w:p w14:paraId="1A4D44CE"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6C0793">
              <w:rPr>
                <w:sz w:val="22"/>
                <w:szCs w:val="22"/>
              </w:rPr>
              <w:t>Knowledge about United States health and social service systems</w:t>
            </w:r>
          </w:p>
        </w:tc>
        <w:tc>
          <w:tcPr>
            <w:tcW w:w="1511" w:type="pct"/>
          </w:tcPr>
          <w:p w14:paraId="7035E221" w14:textId="77777777" w:rsidR="003B14F8" w:rsidRPr="006C0793" w:rsidRDefault="003B14F8" w:rsidP="00CC0A78">
            <w:pPr>
              <w:spacing w:line="240" w:lineRule="auto"/>
              <w:contextualSpacing w:val="0"/>
              <w:cnfStyle w:val="000000000000" w:firstRow="0" w:lastRow="0" w:firstColumn="0" w:lastColumn="0" w:oddVBand="0" w:evenVBand="0" w:oddHBand="0" w:evenHBand="0" w:firstRowFirstColumn="0" w:firstRowLastColumn="0" w:lastRowFirstColumn="0" w:lastRowLastColumn="0"/>
              <w:rPr>
                <w:sz w:val="22"/>
                <w:szCs w:val="22"/>
              </w:rPr>
            </w:pPr>
          </w:p>
        </w:tc>
      </w:tr>
    </w:tbl>
    <w:p w14:paraId="118514C6" w14:textId="397A9ED6" w:rsidR="007B0F89" w:rsidRDefault="007B0F89" w:rsidP="00C1751A">
      <w:pPr>
        <w:pStyle w:val="Heading2"/>
      </w:pPr>
      <w:bookmarkStart w:id="12" w:name="_Toc83123097"/>
      <w:bookmarkEnd w:id="11"/>
    </w:p>
    <w:p w14:paraId="302C4658" w14:textId="2D936633" w:rsidR="007B0F89" w:rsidRDefault="007B0F89" w:rsidP="007B0F89"/>
    <w:p w14:paraId="0AC49044" w14:textId="31DF3D19" w:rsidR="007B0F89" w:rsidRDefault="007B0F89" w:rsidP="007B0F89"/>
    <w:p w14:paraId="5C37AAFE" w14:textId="5EA7B3FA" w:rsidR="007B0F89" w:rsidRDefault="007B0F89" w:rsidP="007B0F89"/>
    <w:p w14:paraId="62B078A0" w14:textId="2710872A" w:rsidR="007B0F89" w:rsidRDefault="007B0F89" w:rsidP="007B0F89"/>
    <w:p w14:paraId="401E2575" w14:textId="5F8FD31E" w:rsidR="007B0F89" w:rsidRDefault="007B0F89" w:rsidP="007B0F89"/>
    <w:p w14:paraId="2BA30908" w14:textId="289E374C" w:rsidR="007B0F89" w:rsidRDefault="007B0F89" w:rsidP="007B0F89"/>
    <w:p w14:paraId="58BC2BB6" w14:textId="45E5BB6F" w:rsidR="007B0F89" w:rsidRDefault="007B0F89" w:rsidP="007B0F89"/>
    <w:p w14:paraId="195474C2" w14:textId="580FEB60" w:rsidR="007B0F89" w:rsidRDefault="007B0F89" w:rsidP="007B0F89"/>
    <w:p w14:paraId="75C5A4DA" w14:textId="3A523D60" w:rsidR="007B0F89" w:rsidRDefault="007B0F89" w:rsidP="007B0F89"/>
    <w:p w14:paraId="00096139" w14:textId="02E376EA" w:rsidR="007B0F89" w:rsidRDefault="007B0F89" w:rsidP="007B0F89"/>
    <w:p w14:paraId="6B55B31E" w14:textId="51C571AA" w:rsidR="007B0F89" w:rsidRDefault="007B0F89" w:rsidP="007B0F89"/>
    <w:p w14:paraId="1EA66073" w14:textId="0FF3A22E" w:rsidR="007B0F89" w:rsidRDefault="007B0F89" w:rsidP="007B0F89"/>
    <w:p w14:paraId="10A18B24" w14:textId="2063A20C" w:rsidR="00985BCC" w:rsidRDefault="00985BCC" w:rsidP="007B0F89"/>
    <w:p w14:paraId="294C6227" w14:textId="725E4A0E" w:rsidR="00985BCC" w:rsidRDefault="00985BCC" w:rsidP="007B0F89"/>
    <w:p w14:paraId="264BFDC3" w14:textId="4C52F349" w:rsidR="00985BCC" w:rsidRDefault="00985BCC" w:rsidP="007B0F89"/>
    <w:p w14:paraId="254C225F" w14:textId="77777777" w:rsidR="00985BCC" w:rsidRDefault="00985BCC" w:rsidP="007B0F89"/>
    <w:p w14:paraId="6E618638" w14:textId="77777777" w:rsidR="007B0F89" w:rsidRPr="007B0F89" w:rsidRDefault="007B0F89" w:rsidP="007B0F89"/>
    <w:p w14:paraId="21EBA92D" w14:textId="38FB0895" w:rsidR="00C1751A" w:rsidRDefault="00C1751A" w:rsidP="00C1751A">
      <w:pPr>
        <w:pStyle w:val="Heading2"/>
      </w:pPr>
      <w:r>
        <w:lastRenderedPageBreak/>
        <w:t>Supporting documentation</w:t>
      </w:r>
      <w:bookmarkEnd w:id="12"/>
    </w:p>
    <w:p w14:paraId="68C5DF96" w14:textId="71B86319" w:rsidR="00C1751A" w:rsidRDefault="00C1751A" w:rsidP="00C1751A">
      <w:pPr>
        <w:spacing w:after="180" w:line="336" w:lineRule="auto"/>
        <w:contextualSpacing w:val="0"/>
      </w:pPr>
      <w:r>
        <w:t xml:space="preserve">The following </w:t>
      </w:r>
      <w:r w:rsidR="007B0F89">
        <w:t>information</w:t>
      </w:r>
      <w:r>
        <w:t xml:space="preserve"> must be submitted with the application:</w:t>
      </w:r>
    </w:p>
    <w:tbl>
      <w:tblPr>
        <w:tblStyle w:val="PlainTable2"/>
        <w:tblW w:w="0" w:type="auto"/>
        <w:tblLayout w:type="fixed"/>
        <w:tblLook w:val="01E0" w:firstRow="1" w:lastRow="1" w:firstColumn="1" w:lastColumn="1" w:noHBand="0" w:noVBand="0"/>
      </w:tblPr>
      <w:tblGrid>
        <w:gridCol w:w="2700"/>
        <w:gridCol w:w="6631"/>
      </w:tblGrid>
      <w:tr w:rsidR="00C1751A" w:rsidRPr="004E2A48" w14:paraId="67A8ED71" w14:textId="77777777" w:rsidTr="00B05D48">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700" w:type="dxa"/>
          </w:tcPr>
          <w:p w14:paraId="0A1F7F32" w14:textId="77777777" w:rsidR="00C1751A" w:rsidRPr="004E2A48" w:rsidRDefault="00C1751A" w:rsidP="00B05D48">
            <w:pPr>
              <w:spacing w:line="336" w:lineRule="auto"/>
              <w:contextualSpacing w:val="0"/>
            </w:pPr>
            <w:r w:rsidRPr="004E2A48">
              <w:t>Document</w:t>
            </w:r>
          </w:p>
        </w:tc>
        <w:tc>
          <w:tcPr>
            <w:cnfStyle w:val="000100000000" w:firstRow="0" w:lastRow="0" w:firstColumn="0" w:lastColumn="1" w:oddVBand="0" w:evenVBand="0" w:oddHBand="0" w:evenHBand="0" w:firstRowFirstColumn="0" w:firstRowLastColumn="0" w:lastRowFirstColumn="0" w:lastRowLastColumn="0"/>
            <w:tcW w:w="6631" w:type="dxa"/>
          </w:tcPr>
          <w:p w14:paraId="755F64BF" w14:textId="77777777" w:rsidR="00C1751A" w:rsidRPr="004E2A48" w:rsidRDefault="00C1751A" w:rsidP="00B05D48">
            <w:pPr>
              <w:spacing w:line="336" w:lineRule="auto"/>
              <w:contextualSpacing w:val="0"/>
            </w:pPr>
            <w:r w:rsidRPr="004E2A48">
              <w:t>Additional Information</w:t>
            </w:r>
          </w:p>
        </w:tc>
      </w:tr>
      <w:tr w:rsidR="00C1751A" w:rsidRPr="004E2A48" w14:paraId="2529C4D7" w14:textId="77777777" w:rsidTr="00B05D48">
        <w:trPr>
          <w:cnfStyle w:val="000000100000" w:firstRow="0" w:lastRow="0" w:firstColumn="0" w:lastColumn="0" w:oddVBand="0" w:evenVBand="0" w:oddHBand="1" w:evenHBand="0" w:firstRowFirstColumn="0" w:firstRowLastColumn="0" w:lastRowFirstColumn="0" w:lastRowLastColumn="0"/>
          <w:trHeight w:val="1075"/>
        </w:trPr>
        <w:tc>
          <w:tcPr>
            <w:cnfStyle w:val="001000000000" w:firstRow="0" w:lastRow="0" w:firstColumn="1" w:lastColumn="0" w:oddVBand="0" w:evenVBand="0" w:oddHBand="0" w:evenHBand="0" w:firstRowFirstColumn="0" w:firstRowLastColumn="0" w:lastRowFirstColumn="0" w:lastRowLastColumn="0"/>
            <w:tcW w:w="2700" w:type="dxa"/>
          </w:tcPr>
          <w:p w14:paraId="56AA0435" w14:textId="77777777" w:rsidR="00C1751A" w:rsidRPr="004E2A48" w:rsidRDefault="00C1751A" w:rsidP="00B05D48">
            <w:pPr>
              <w:spacing w:after="180" w:line="336" w:lineRule="auto"/>
              <w:contextualSpacing w:val="0"/>
              <w:rPr>
                <w:b w:val="0"/>
                <w:bCs w:val="0"/>
              </w:rPr>
            </w:pPr>
            <w:r w:rsidRPr="004E2A48">
              <w:rPr>
                <w:b w:val="0"/>
                <w:bCs w:val="0"/>
              </w:rPr>
              <w:t>Training</w:t>
            </w:r>
            <w:r>
              <w:rPr>
                <w:b w:val="0"/>
                <w:bCs w:val="0"/>
              </w:rPr>
              <w:t xml:space="preserve"> </w:t>
            </w:r>
            <w:r w:rsidRPr="004E2A48">
              <w:rPr>
                <w:b w:val="0"/>
                <w:bCs w:val="0"/>
              </w:rPr>
              <w:t>Syllabus</w:t>
            </w:r>
          </w:p>
        </w:tc>
        <w:tc>
          <w:tcPr>
            <w:cnfStyle w:val="000100000000" w:firstRow="0" w:lastRow="0" w:firstColumn="0" w:lastColumn="1" w:oddVBand="0" w:evenVBand="0" w:oddHBand="0" w:evenHBand="0" w:firstRowFirstColumn="0" w:firstRowLastColumn="0" w:lastRowFirstColumn="0" w:lastRowLastColumn="0"/>
            <w:tcW w:w="6631" w:type="dxa"/>
          </w:tcPr>
          <w:p w14:paraId="53703E45" w14:textId="77777777" w:rsidR="00C1751A" w:rsidRDefault="00C1751A" w:rsidP="00B05D48">
            <w:pPr>
              <w:spacing w:line="336" w:lineRule="auto"/>
              <w:contextualSpacing w:val="0"/>
            </w:pPr>
            <w:r>
              <w:rPr>
                <w:b w:val="0"/>
                <w:bCs w:val="0"/>
              </w:rPr>
              <w:t>Information on the</w:t>
            </w:r>
            <w:r w:rsidRPr="004E2A48">
              <w:rPr>
                <w:b w:val="0"/>
                <w:bCs w:val="0"/>
              </w:rPr>
              <w:t xml:space="preserve"> title</w:t>
            </w:r>
            <w:r>
              <w:rPr>
                <w:b w:val="0"/>
                <w:bCs w:val="0"/>
              </w:rPr>
              <w:t xml:space="preserve"> and </w:t>
            </w:r>
            <w:r w:rsidRPr="004E2A48">
              <w:rPr>
                <w:b w:val="0"/>
                <w:bCs w:val="0"/>
              </w:rPr>
              <w:t xml:space="preserve">order of </w:t>
            </w:r>
            <w:r>
              <w:rPr>
                <w:b w:val="0"/>
                <w:bCs w:val="0"/>
              </w:rPr>
              <w:t>topics to be covered,</w:t>
            </w:r>
            <w:r w:rsidRPr="004E2A48">
              <w:rPr>
                <w:b w:val="0"/>
                <w:bCs w:val="0"/>
              </w:rPr>
              <w:t xml:space="preserve"> number of hours</w:t>
            </w:r>
            <w:r>
              <w:rPr>
                <w:b w:val="0"/>
                <w:bCs w:val="0"/>
              </w:rPr>
              <w:t xml:space="preserve"> for </w:t>
            </w:r>
            <w:r w:rsidRPr="004E2A48">
              <w:rPr>
                <w:b w:val="0"/>
                <w:bCs w:val="0"/>
              </w:rPr>
              <w:t xml:space="preserve">each </w:t>
            </w:r>
            <w:r>
              <w:rPr>
                <w:b w:val="0"/>
                <w:bCs w:val="0"/>
              </w:rPr>
              <w:t>lesson, and planned trainer(s) for each lesson must be included</w:t>
            </w:r>
            <w:r w:rsidRPr="004E2A48">
              <w:rPr>
                <w:b w:val="0"/>
                <w:bCs w:val="0"/>
              </w:rPr>
              <w:t>.</w:t>
            </w:r>
          </w:p>
          <w:p w14:paraId="1411AED1" w14:textId="77777777" w:rsidR="00C1751A" w:rsidRDefault="00C1751A" w:rsidP="00B05D48">
            <w:pPr>
              <w:spacing w:line="336" w:lineRule="auto"/>
              <w:contextualSpacing w:val="0"/>
            </w:pPr>
          </w:p>
          <w:p w14:paraId="056C41ED" w14:textId="3283906C" w:rsidR="00C1751A" w:rsidRPr="00985BCC" w:rsidRDefault="00985BCC" w:rsidP="00985BCC">
            <w:pPr>
              <w:rPr>
                <w:b w:val="0"/>
                <w:bCs w:val="0"/>
                <w:szCs w:val="24"/>
              </w:rPr>
            </w:pPr>
            <w:r w:rsidRPr="00985BCC">
              <w:rPr>
                <w:b w:val="0"/>
                <w:bCs w:val="0"/>
                <w:szCs w:val="24"/>
              </w:rPr>
              <w:t xml:space="preserve">The Training Program curriculum should be no fewer than 80 hours. At least 75% (60 hours) must be offered as live instruction. Live instruction includes content such as didactic instruction, discussion, and activities delivered live with people in the same room, or through remote meeting platforms. No more than 25% (20 hours) may be online content, including content that is pre-recorded such as videos and webinars; exams or tests posted online; or readings and exercises conducted online. </w:t>
            </w:r>
          </w:p>
        </w:tc>
      </w:tr>
      <w:tr w:rsidR="00C1751A" w:rsidRPr="004E2A48" w14:paraId="22A06FE4" w14:textId="77777777" w:rsidTr="00B05D48">
        <w:trPr>
          <w:trHeight w:val="638"/>
        </w:trPr>
        <w:tc>
          <w:tcPr>
            <w:cnfStyle w:val="001000000000" w:firstRow="0" w:lastRow="0" w:firstColumn="1" w:lastColumn="0" w:oddVBand="0" w:evenVBand="0" w:oddHBand="0" w:evenHBand="0" w:firstRowFirstColumn="0" w:firstRowLastColumn="0" w:lastRowFirstColumn="0" w:lastRowLastColumn="0"/>
            <w:tcW w:w="2700" w:type="dxa"/>
          </w:tcPr>
          <w:p w14:paraId="4E71383B" w14:textId="77777777" w:rsidR="00C1751A" w:rsidRPr="004D3FFF" w:rsidRDefault="00C1751A" w:rsidP="00B05D48">
            <w:pPr>
              <w:spacing w:after="180" w:line="336" w:lineRule="auto"/>
              <w:contextualSpacing w:val="0"/>
              <w:rPr>
                <w:b w:val="0"/>
                <w:bCs w:val="0"/>
              </w:rPr>
            </w:pPr>
            <w:r>
              <w:rPr>
                <w:b w:val="0"/>
                <w:bCs w:val="0"/>
              </w:rPr>
              <w:t>Training Location and Facilities</w:t>
            </w:r>
          </w:p>
        </w:tc>
        <w:tc>
          <w:tcPr>
            <w:cnfStyle w:val="000100000000" w:firstRow="0" w:lastRow="0" w:firstColumn="0" w:lastColumn="1" w:oddVBand="0" w:evenVBand="0" w:oddHBand="0" w:evenHBand="0" w:firstRowFirstColumn="0" w:firstRowLastColumn="0" w:lastRowFirstColumn="0" w:lastRowLastColumn="0"/>
            <w:tcW w:w="6631" w:type="dxa"/>
          </w:tcPr>
          <w:p w14:paraId="68871E40" w14:textId="2792D996" w:rsidR="00C1751A" w:rsidRDefault="00C1751A" w:rsidP="00B05D48">
            <w:pPr>
              <w:rPr>
                <w:b w:val="0"/>
                <w:bCs w:val="0"/>
              </w:rPr>
            </w:pPr>
            <w:r>
              <w:rPr>
                <w:b w:val="0"/>
                <w:bCs w:val="0"/>
              </w:rPr>
              <w:t>A description of the location and facilities where training will be offered must be included. Community-friendly locations such as community-based organizations are strongly preferred. If no specific training location is identified, applicant must describe possible training locations and facilities.</w:t>
            </w:r>
          </w:p>
        </w:tc>
      </w:tr>
      <w:tr w:rsidR="00C1751A" w:rsidRPr="004E2A48" w14:paraId="66F99A2A" w14:textId="77777777" w:rsidTr="00B05D48">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2700" w:type="dxa"/>
          </w:tcPr>
          <w:p w14:paraId="7FF15438" w14:textId="77777777" w:rsidR="00C1751A" w:rsidRPr="004D3FFF" w:rsidRDefault="00C1751A" w:rsidP="00B05D48">
            <w:pPr>
              <w:spacing w:after="180" w:line="336" w:lineRule="auto"/>
              <w:contextualSpacing w:val="0"/>
              <w:rPr>
                <w:b w:val="0"/>
                <w:bCs w:val="0"/>
              </w:rPr>
            </w:pPr>
            <w:r w:rsidRPr="004D3FFF">
              <w:rPr>
                <w:b w:val="0"/>
                <w:bCs w:val="0"/>
              </w:rPr>
              <w:t xml:space="preserve">Lesson Plans </w:t>
            </w:r>
          </w:p>
        </w:tc>
        <w:tc>
          <w:tcPr>
            <w:cnfStyle w:val="000100000000" w:firstRow="0" w:lastRow="0" w:firstColumn="0" w:lastColumn="1" w:oddVBand="0" w:evenVBand="0" w:oddHBand="0" w:evenHBand="0" w:firstRowFirstColumn="0" w:firstRowLastColumn="0" w:lastRowFirstColumn="0" w:lastRowLastColumn="0"/>
            <w:tcW w:w="6631" w:type="dxa"/>
          </w:tcPr>
          <w:p w14:paraId="6838D2BD" w14:textId="77777777" w:rsidR="00C1751A" w:rsidRPr="00A458E5" w:rsidRDefault="00C1751A" w:rsidP="00B05D48">
            <w:r>
              <w:rPr>
                <w:b w:val="0"/>
                <w:bCs w:val="0"/>
              </w:rPr>
              <w:t xml:space="preserve">A full lesson plan for </w:t>
            </w:r>
            <w:r w:rsidRPr="004E2A48">
              <w:rPr>
                <w:b w:val="0"/>
                <w:bCs w:val="0"/>
              </w:rPr>
              <w:t xml:space="preserve">each training session, including the specific topics </w:t>
            </w:r>
            <w:r>
              <w:rPr>
                <w:b w:val="0"/>
                <w:bCs w:val="0"/>
              </w:rPr>
              <w:t xml:space="preserve">to be </w:t>
            </w:r>
            <w:r w:rsidRPr="004E2A48">
              <w:rPr>
                <w:b w:val="0"/>
                <w:bCs w:val="0"/>
              </w:rPr>
              <w:t>covered</w:t>
            </w:r>
            <w:r>
              <w:rPr>
                <w:b w:val="0"/>
                <w:bCs w:val="0"/>
              </w:rPr>
              <w:t>,</w:t>
            </w:r>
            <w:r w:rsidRPr="004E2A48">
              <w:rPr>
                <w:b w:val="0"/>
                <w:bCs w:val="0"/>
              </w:rPr>
              <w:t xml:space="preserve"> learning objectives </w:t>
            </w:r>
            <w:r>
              <w:rPr>
                <w:b w:val="0"/>
                <w:bCs w:val="0"/>
              </w:rPr>
              <w:t>for students, activities, and instructor responsibilities must be included. L</w:t>
            </w:r>
            <w:r w:rsidRPr="004E2A48">
              <w:rPr>
                <w:b w:val="0"/>
                <w:bCs w:val="0"/>
              </w:rPr>
              <w:t xml:space="preserve">earning objectives </w:t>
            </w:r>
            <w:r>
              <w:rPr>
                <w:b w:val="0"/>
                <w:bCs w:val="0"/>
              </w:rPr>
              <w:t xml:space="preserve">must </w:t>
            </w:r>
            <w:r w:rsidRPr="004E2A48">
              <w:rPr>
                <w:b w:val="0"/>
                <w:bCs w:val="0"/>
              </w:rPr>
              <w:t xml:space="preserve">describe the knowledge and skills that the student </w:t>
            </w:r>
            <w:r>
              <w:rPr>
                <w:b w:val="0"/>
                <w:bCs w:val="0"/>
              </w:rPr>
              <w:t>will be able to demonstrate after the lesson</w:t>
            </w:r>
            <w:r w:rsidRPr="004E2A48">
              <w:rPr>
                <w:b w:val="0"/>
                <w:bCs w:val="0"/>
              </w:rPr>
              <w:t xml:space="preserve">. </w:t>
            </w:r>
            <w:r>
              <w:rPr>
                <w:b w:val="0"/>
                <w:bCs w:val="0"/>
              </w:rPr>
              <w:t xml:space="preserve">Objectives should begin with the phrase “Student will be able to…” All lessons must include adult </w:t>
            </w:r>
            <w:r w:rsidRPr="00BC70EE">
              <w:rPr>
                <w:b w:val="0"/>
                <w:bCs w:val="0"/>
              </w:rPr>
              <w:t xml:space="preserve">learning techniques that </w:t>
            </w:r>
            <w:r>
              <w:rPr>
                <w:b w:val="0"/>
                <w:bCs w:val="0"/>
              </w:rPr>
              <w:t xml:space="preserve">draw </w:t>
            </w:r>
            <w:r w:rsidRPr="00BC70EE">
              <w:rPr>
                <w:b w:val="0"/>
                <w:bCs w:val="0"/>
              </w:rPr>
              <w:t xml:space="preserve">on the wisdom and life experiences of participants. </w:t>
            </w:r>
          </w:p>
        </w:tc>
      </w:tr>
      <w:tr w:rsidR="00C1751A" w:rsidRPr="004E2A48" w14:paraId="0B05AC9F" w14:textId="77777777" w:rsidTr="00B05D48">
        <w:trPr>
          <w:trHeight w:val="1075"/>
        </w:trPr>
        <w:tc>
          <w:tcPr>
            <w:cnfStyle w:val="001000000000" w:firstRow="0" w:lastRow="0" w:firstColumn="1" w:lastColumn="0" w:oddVBand="0" w:evenVBand="0" w:oddHBand="0" w:evenHBand="0" w:firstRowFirstColumn="0" w:firstRowLastColumn="0" w:lastRowFirstColumn="0" w:lastRowLastColumn="0"/>
            <w:tcW w:w="2700" w:type="dxa"/>
          </w:tcPr>
          <w:p w14:paraId="109C209E" w14:textId="77777777" w:rsidR="00C1751A" w:rsidRDefault="00C1751A" w:rsidP="00B05D48">
            <w:pPr>
              <w:spacing w:after="180" w:line="336" w:lineRule="auto"/>
              <w:contextualSpacing w:val="0"/>
              <w:rPr>
                <w:b w:val="0"/>
                <w:bCs w:val="0"/>
              </w:rPr>
            </w:pPr>
            <w:r>
              <w:rPr>
                <w:b w:val="0"/>
                <w:bCs w:val="0"/>
              </w:rPr>
              <w:t>CHW Involvement in Curriculum Design</w:t>
            </w:r>
          </w:p>
        </w:tc>
        <w:tc>
          <w:tcPr>
            <w:cnfStyle w:val="000100000000" w:firstRow="0" w:lastRow="0" w:firstColumn="0" w:lastColumn="1" w:oddVBand="0" w:evenVBand="0" w:oddHBand="0" w:evenHBand="0" w:firstRowFirstColumn="0" w:firstRowLastColumn="0" w:lastRowFirstColumn="0" w:lastRowLastColumn="0"/>
            <w:tcW w:w="6631" w:type="dxa"/>
          </w:tcPr>
          <w:p w14:paraId="509BFB54" w14:textId="77777777" w:rsidR="00C1751A" w:rsidRDefault="00C1751A" w:rsidP="00B05D48">
            <w:pPr>
              <w:rPr>
                <w:b w:val="0"/>
                <w:bCs w:val="0"/>
              </w:rPr>
            </w:pPr>
            <w:r>
              <w:rPr>
                <w:b w:val="0"/>
                <w:bCs w:val="0"/>
              </w:rPr>
              <w:t xml:space="preserve">A description of CHW involvement in developing the curriculum is required.  </w:t>
            </w:r>
            <w:r w:rsidRPr="00D839E4">
              <w:rPr>
                <w:b w:val="0"/>
                <w:bCs w:val="0"/>
              </w:rPr>
              <w:t>(Max</w:t>
            </w:r>
            <w:r>
              <w:rPr>
                <w:b w:val="0"/>
                <w:bCs w:val="0"/>
              </w:rPr>
              <w:t>imum of</w:t>
            </w:r>
            <w:r w:rsidRPr="00D839E4">
              <w:rPr>
                <w:b w:val="0"/>
                <w:bCs w:val="0"/>
              </w:rPr>
              <w:t xml:space="preserve"> 500 word</w:t>
            </w:r>
            <w:r>
              <w:rPr>
                <w:b w:val="0"/>
                <w:bCs w:val="0"/>
              </w:rPr>
              <w:t>s)</w:t>
            </w:r>
          </w:p>
        </w:tc>
      </w:tr>
      <w:tr w:rsidR="00C1751A" w:rsidRPr="004E2A48" w14:paraId="312B9300" w14:textId="77777777" w:rsidTr="00B05D48">
        <w:trPr>
          <w:cnfStyle w:val="000000100000" w:firstRow="0" w:lastRow="0" w:firstColumn="0" w:lastColumn="0" w:oddVBand="0" w:evenVBand="0" w:oddHBand="1" w:evenHBand="0" w:firstRowFirstColumn="0" w:firstRowLastColumn="0" w:lastRowFirstColumn="0" w:lastRowLastColumn="0"/>
          <w:trHeight w:val="1075"/>
        </w:trPr>
        <w:tc>
          <w:tcPr>
            <w:cnfStyle w:val="001000000000" w:firstRow="0" w:lastRow="0" w:firstColumn="1" w:lastColumn="0" w:oddVBand="0" w:evenVBand="0" w:oddHBand="0" w:evenHBand="0" w:firstRowFirstColumn="0" w:firstRowLastColumn="0" w:lastRowFirstColumn="0" w:lastRowLastColumn="0"/>
            <w:tcW w:w="2700" w:type="dxa"/>
          </w:tcPr>
          <w:p w14:paraId="73BC00D6" w14:textId="77777777" w:rsidR="00C1751A" w:rsidRPr="004D3FFF" w:rsidRDefault="00C1751A" w:rsidP="00B05D48">
            <w:pPr>
              <w:spacing w:after="180" w:line="336" w:lineRule="auto"/>
              <w:contextualSpacing w:val="0"/>
              <w:rPr>
                <w:b w:val="0"/>
                <w:bCs w:val="0"/>
              </w:rPr>
            </w:pPr>
            <w:r>
              <w:rPr>
                <w:b w:val="0"/>
                <w:bCs w:val="0"/>
              </w:rPr>
              <w:lastRenderedPageBreak/>
              <w:t>Enrollment Criteria for Students</w:t>
            </w:r>
          </w:p>
        </w:tc>
        <w:tc>
          <w:tcPr>
            <w:cnfStyle w:val="000100000000" w:firstRow="0" w:lastRow="0" w:firstColumn="0" w:lastColumn="1" w:oddVBand="0" w:evenVBand="0" w:oddHBand="0" w:evenHBand="0" w:firstRowFirstColumn="0" w:firstRowLastColumn="0" w:lastRowFirstColumn="0" w:lastRowLastColumn="0"/>
            <w:tcW w:w="6631" w:type="dxa"/>
          </w:tcPr>
          <w:p w14:paraId="0E7910F9" w14:textId="77777777" w:rsidR="00C1751A" w:rsidRPr="00195C5D" w:rsidRDefault="00C1751A" w:rsidP="00B05D48">
            <w:pPr>
              <w:spacing w:line="336" w:lineRule="auto"/>
              <w:contextualSpacing w:val="0"/>
              <w:rPr>
                <w:b w:val="0"/>
                <w:bCs w:val="0"/>
              </w:rPr>
            </w:pPr>
            <w:r>
              <w:rPr>
                <w:b w:val="0"/>
                <w:bCs w:val="0"/>
              </w:rPr>
              <w:t xml:space="preserve">A detailed description of student enrollment criteria must be included. There must not be a minimum formal education requirement (i.e., those without a high school diploma or GED are eligible to participate). The following elements are required:  </w:t>
            </w:r>
          </w:p>
          <w:p w14:paraId="558CE46A" w14:textId="77777777" w:rsidR="00C1751A" w:rsidRDefault="00C1751A" w:rsidP="00B05D48">
            <w:pPr>
              <w:pStyle w:val="ListParagraph"/>
              <w:numPr>
                <w:ilvl w:val="0"/>
                <w:numId w:val="33"/>
              </w:numPr>
              <w:spacing w:line="336" w:lineRule="auto"/>
              <w:contextualSpacing w:val="0"/>
            </w:pPr>
            <w:r>
              <w:rPr>
                <w:b w:val="0"/>
                <w:bCs w:val="0"/>
              </w:rPr>
              <w:t>Students must provide a</w:t>
            </w:r>
            <w:r w:rsidRPr="00C277A7">
              <w:rPr>
                <w:b w:val="0"/>
                <w:bCs w:val="0"/>
              </w:rPr>
              <w:t xml:space="preserve"> personal statement </w:t>
            </w:r>
            <w:r>
              <w:rPr>
                <w:b w:val="0"/>
                <w:bCs w:val="0"/>
              </w:rPr>
              <w:t>addressing</w:t>
            </w:r>
            <w:r w:rsidRPr="00C277A7">
              <w:rPr>
                <w:b w:val="0"/>
                <w:bCs w:val="0"/>
              </w:rPr>
              <w:t xml:space="preserve"> </w:t>
            </w:r>
            <w:r>
              <w:rPr>
                <w:b w:val="0"/>
                <w:bCs w:val="0"/>
              </w:rPr>
              <w:t>w</w:t>
            </w:r>
            <w:r w:rsidRPr="00C277A7">
              <w:rPr>
                <w:b w:val="0"/>
                <w:bCs w:val="0"/>
              </w:rPr>
              <w:t xml:space="preserve">hy </w:t>
            </w:r>
            <w:r>
              <w:rPr>
                <w:b w:val="0"/>
                <w:bCs w:val="0"/>
              </w:rPr>
              <w:t>they are</w:t>
            </w:r>
            <w:r w:rsidRPr="00C277A7">
              <w:rPr>
                <w:b w:val="0"/>
                <w:bCs w:val="0"/>
              </w:rPr>
              <w:t xml:space="preserve"> interested in becoming a CHW</w:t>
            </w:r>
            <w:r>
              <w:rPr>
                <w:b w:val="0"/>
                <w:bCs w:val="0"/>
              </w:rPr>
              <w:t xml:space="preserve">. The Applicant Program must allow the student to provide this statement in an </w:t>
            </w:r>
            <w:r w:rsidRPr="00C277A7">
              <w:rPr>
                <w:b w:val="0"/>
                <w:bCs w:val="0"/>
              </w:rPr>
              <w:t>oral or written</w:t>
            </w:r>
            <w:r>
              <w:rPr>
                <w:b w:val="0"/>
                <w:bCs w:val="0"/>
              </w:rPr>
              <w:t xml:space="preserve"> format. </w:t>
            </w:r>
          </w:p>
          <w:p w14:paraId="1923AD0C" w14:textId="77777777" w:rsidR="00C1751A" w:rsidRPr="00195C5D" w:rsidRDefault="00C1751A" w:rsidP="00B05D48">
            <w:pPr>
              <w:pStyle w:val="ListParagraph"/>
              <w:numPr>
                <w:ilvl w:val="0"/>
                <w:numId w:val="33"/>
              </w:numPr>
              <w:spacing w:line="336" w:lineRule="auto"/>
              <w:contextualSpacing w:val="0"/>
              <w:rPr>
                <w:b w:val="0"/>
                <w:bCs w:val="0"/>
              </w:rPr>
            </w:pPr>
            <w:r>
              <w:rPr>
                <w:b w:val="0"/>
                <w:bCs w:val="0"/>
              </w:rPr>
              <w:t>Students</w:t>
            </w:r>
            <w:r w:rsidRPr="00C277A7">
              <w:rPr>
                <w:b w:val="0"/>
                <w:bCs w:val="0"/>
              </w:rPr>
              <w:t xml:space="preserve"> must make a commitment to complete </w:t>
            </w:r>
            <w:r>
              <w:rPr>
                <w:b w:val="0"/>
                <w:bCs w:val="0"/>
              </w:rPr>
              <w:t xml:space="preserve">the </w:t>
            </w:r>
            <w:r w:rsidRPr="00C277A7">
              <w:rPr>
                <w:b w:val="0"/>
                <w:bCs w:val="0"/>
              </w:rPr>
              <w:t>training</w:t>
            </w:r>
            <w:r>
              <w:rPr>
                <w:b w:val="0"/>
                <w:bCs w:val="0"/>
              </w:rPr>
              <w:t xml:space="preserve"> program</w:t>
            </w:r>
            <w:r w:rsidRPr="00C277A7">
              <w:rPr>
                <w:b w:val="0"/>
                <w:bCs w:val="0"/>
              </w:rPr>
              <w:t xml:space="preserve">. </w:t>
            </w:r>
            <w:r w:rsidRPr="00C22E04">
              <w:t xml:space="preserve"> </w:t>
            </w:r>
          </w:p>
          <w:p w14:paraId="08B2667A" w14:textId="77777777" w:rsidR="00C1751A" w:rsidRPr="00C277A7" w:rsidRDefault="00C1751A" w:rsidP="00B05D48">
            <w:pPr>
              <w:pStyle w:val="ListParagraph"/>
              <w:numPr>
                <w:ilvl w:val="0"/>
                <w:numId w:val="33"/>
              </w:numPr>
              <w:spacing w:line="336" w:lineRule="auto"/>
              <w:contextualSpacing w:val="0"/>
              <w:rPr>
                <w:b w:val="0"/>
                <w:bCs w:val="0"/>
              </w:rPr>
            </w:pPr>
            <w:r>
              <w:rPr>
                <w:b w:val="0"/>
                <w:bCs w:val="0"/>
              </w:rPr>
              <w:t>Students who enter a training program independently (as opposed to being sent to training by an employer) must provide a</w:t>
            </w:r>
            <w:r w:rsidRPr="00C277A7">
              <w:rPr>
                <w:b w:val="0"/>
                <w:bCs w:val="0"/>
              </w:rPr>
              <w:t xml:space="preserve"> letter of recommendation</w:t>
            </w:r>
            <w:r>
              <w:rPr>
                <w:b w:val="0"/>
                <w:bCs w:val="0"/>
              </w:rPr>
              <w:t xml:space="preserve"> from someone who can comment on the student’s relationship with the community. </w:t>
            </w:r>
            <w:r w:rsidRPr="00C277A7">
              <w:rPr>
                <w:b w:val="0"/>
                <w:bCs w:val="0"/>
              </w:rPr>
              <w:t xml:space="preserve"> </w:t>
            </w:r>
          </w:p>
          <w:p w14:paraId="3F1203E1" w14:textId="77777777" w:rsidR="00C1751A" w:rsidRPr="004E2A48" w:rsidRDefault="00C1751A" w:rsidP="00B05D48">
            <w:pPr>
              <w:spacing w:line="336" w:lineRule="auto"/>
              <w:contextualSpacing w:val="0"/>
              <w:rPr>
                <w:b w:val="0"/>
                <w:bCs w:val="0"/>
              </w:rPr>
            </w:pPr>
            <w:r w:rsidRPr="000B42B7">
              <w:rPr>
                <w:b w:val="0"/>
                <w:bCs w:val="0"/>
              </w:rPr>
              <w:t xml:space="preserve">Generally, </w:t>
            </w:r>
            <w:r>
              <w:rPr>
                <w:b w:val="0"/>
                <w:bCs w:val="0"/>
              </w:rPr>
              <w:t xml:space="preserve">individuals who hold a </w:t>
            </w:r>
            <w:r w:rsidRPr="000B42B7">
              <w:rPr>
                <w:b w:val="0"/>
                <w:bCs w:val="0"/>
              </w:rPr>
              <w:t>professional</w:t>
            </w:r>
            <w:r>
              <w:rPr>
                <w:b w:val="0"/>
                <w:bCs w:val="0"/>
              </w:rPr>
              <w:t xml:space="preserve"> license</w:t>
            </w:r>
            <w:r w:rsidRPr="000B42B7">
              <w:rPr>
                <w:b w:val="0"/>
                <w:bCs w:val="0"/>
              </w:rPr>
              <w:t xml:space="preserve"> </w:t>
            </w:r>
            <w:r>
              <w:rPr>
                <w:b w:val="0"/>
                <w:bCs w:val="0"/>
              </w:rPr>
              <w:t xml:space="preserve">(e.g., nurses, physicians, social workers) </w:t>
            </w:r>
            <w:r w:rsidRPr="000B42B7">
              <w:rPr>
                <w:b w:val="0"/>
                <w:bCs w:val="0"/>
              </w:rPr>
              <w:t>are not encouraged to apply for CHW training, however there may be some exceptions.</w:t>
            </w:r>
            <w:r>
              <w:rPr>
                <w:b w:val="0"/>
                <w:bCs w:val="0"/>
              </w:rPr>
              <w:t xml:space="preserve"> </w:t>
            </w:r>
            <w:r w:rsidRPr="00D839E4">
              <w:rPr>
                <w:b w:val="0"/>
                <w:bCs w:val="0"/>
              </w:rPr>
              <w:t>(Max</w:t>
            </w:r>
            <w:r>
              <w:rPr>
                <w:b w:val="0"/>
                <w:bCs w:val="0"/>
              </w:rPr>
              <w:t>imum of</w:t>
            </w:r>
            <w:r w:rsidRPr="00D839E4">
              <w:rPr>
                <w:b w:val="0"/>
                <w:bCs w:val="0"/>
              </w:rPr>
              <w:t xml:space="preserve"> 500 word</w:t>
            </w:r>
            <w:r>
              <w:rPr>
                <w:b w:val="0"/>
                <w:bCs w:val="0"/>
              </w:rPr>
              <w:t>s)</w:t>
            </w:r>
          </w:p>
        </w:tc>
      </w:tr>
      <w:tr w:rsidR="00C1751A" w:rsidRPr="004E2A48" w14:paraId="13DCEC2C" w14:textId="77777777" w:rsidTr="00B05D48">
        <w:trPr>
          <w:trHeight w:val="1075"/>
        </w:trPr>
        <w:tc>
          <w:tcPr>
            <w:cnfStyle w:val="001000000000" w:firstRow="0" w:lastRow="0" w:firstColumn="1" w:lastColumn="0" w:oddVBand="0" w:evenVBand="0" w:oddHBand="0" w:evenHBand="0" w:firstRowFirstColumn="0" w:firstRowLastColumn="0" w:lastRowFirstColumn="0" w:lastRowLastColumn="0"/>
            <w:tcW w:w="2700" w:type="dxa"/>
          </w:tcPr>
          <w:p w14:paraId="6FB32CAE" w14:textId="77777777" w:rsidR="00C1751A" w:rsidRPr="004D3FFF" w:rsidRDefault="00C1751A" w:rsidP="00B05D48">
            <w:pPr>
              <w:spacing w:after="180" w:line="336" w:lineRule="auto"/>
              <w:contextualSpacing w:val="0"/>
              <w:rPr>
                <w:b w:val="0"/>
                <w:bCs w:val="0"/>
              </w:rPr>
            </w:pPr>
            <w:r w:rsidRPr="004D3FFF">
              <w:rPr>
                <w:b w:val="0"/>
                <w:bCs w:val="0"/>
              </w:rPr>
              <w:t>Assessment Process</w:t>
            </w:r>
          </w:p>
        </w:tc>
        <w:tc>
          <w:tcPr>
            <w:cnfStyle w:val="000100000000" w:firstRow="0" w:lastRow="0" w:firstColumn="0" w:lastColumn="1" w:oddVBand="0" w:evenVBand="0" w:oddHBand="0" w:evenHBand="0" w:firstRowFirstColumn="0" w:firstRowLastColumn="0" w:lastRowFirstColumn="0" w:lastRowLastColumn="0"/>
            <w:tcW w:w="6631" w:type="dxa"/>
          </w:tcPr>
          <w:p w14:paraId="47C60C91" w14:textId="77777777" w:rsidR="00C1751A" w:rsidRPr="00D37795" w:rsidRDefault="00C1751A" w:rsidP="00B05D48">
            <w:pPr>
              <w:spacing w:line="336" w:lineRule="auto"/>
              <w:contextualSpacing w:val="0"/>
              <w:rPr>
                <w:b w:val="0"/>
                <w:bCs w:val="0"/>
              </w:rPr>
            </w:pPr>
            <w:r w:rsidRPr="00D37795">
              <w:rPr>
                <w:b w:val="0"/>
                <w:bCs w:val="0"/>
              </w:rPr>
              <w:t>Include a description of how students will demonstrate their knowledge and competencies throughout the course. Skills-based assessments such as role play activities must be included. Assessments may not be exclusively written.  Lengthy final exams are discouraged. Students must be able to convey a personal statement about why they wish to be a CHW before they receive certificate of completion from a training program.</w:t>
            </w:r>
            <w:r>
              <w:rPr>
                <w:b w:val="0"/>
                <w:bCs w:val="0"/>
              </w:rPr>
              <w:t xml:space="preserve"> Personal statements may be written or audio or visual recordings. </w:t>
            </w:r>
            <w:r w:rsidRPr="00D839E4">
              <w:rPr>
                <w:b w:val="0"/>
                <w:bCs w:val="0"/>
              </w:rPr>
              <w:t>(Max</w:t>
            </w:r>
            <w:r>
              <w:rPr>
                <w:b w:val="0"/>
                <w:bCs w:val="0"/>
              </w:rPr>
              <w:t>imum of</w:t>
            </w:r>
            <w:r w:rsidRPr="00D839E4">
              <w:rPr>
                <w:b w:val="0"/>
                <w:bCs w:val="0"/>
              </w:rPr>
              <w:t xml:space="preserve"> 500 word</w:t>
            </w:r>
            <w:r>
              <w:rPr>
                <w:b w:val="0"/>
                <w:bCs w:val="0"/>
              </w:rPr>
              <w:t>s)</w:t>
            </w:r>
          </w:p>
        </w:tc>
      </w:tr>
      <w:tr w:rsidR="00C1751A" w:rsidRPr="004E2A48" w14:paraId="02E6E26C" w14:textId="77777777" w:rsidTr="00B05D48">
        <w:trPr>
          <w:cnfStyle w:val="000000100000" w:firstRow="0" w:lastRow="0" w:firstColumn="0" w:lastColumn="0" w:oddVBand="0" w:evenVBand="0" w:oddHBand="1" w:evenHBand="0" w:firstRowFirstColumn="0" w:firstRowLastColumn="0" w:lastRowFirstColumn="0" w:lastRowLastColumn="0"/>
          <w:trHeight w:val="1075"/>
        </w:trPr>
        <w:tc>
          <w:tcPr>
            <w:cnfStyle w:val="001000000000" w:firstRow="0" w:lastRow="0" w:firstColumn="1" w:lastColumn="0" w:oddVBand="0" w:evenVBand="0" w:oddHBand="0" w:evenHBand="0" w:firstRowFirstColumn="0" w:firstRowLastColumn="0" w:lastRowFirstColumn="0" w:lastRowLastColumn="0"/>
            <w:tcW w:w="2700" w:type="dxa"/>
          </w:tcPr>
          <w:p w14:paraId="1D5D1121" w14:textId="77777777" w:rsidR="00C1751A" w:rsidRPr="004D3FFF" w:rsidRDefault="00C1751A" w:rsidP="00B05D48">
            <w:pPr>
              <w:spacing w:after="180" w:line="336" w:lineRule="auto"/>
              <w:contextualSpacing w:val="0"/>
              <w:rPr>
                <w:b w:val="0"/>
                <w:bCs w:val="0"/>
              </w:rPr>
            </w:pPr>
            <w:r w:rsidRPr="004D3FFF">
              <w:rPr>
                <w:b w:val="0"/>
                <w:bCs w:val="0"/>
              </w:rPr>
              <w:t>Trainer Experience</w:t>
            </w:r>
          </w:p>
        </w:tc>
        <w:tc>
          <w:tcPr>
            <w:cnfStyle w:val="000100000000" w:firstRow="0" w:lastRow="0" w:firstColumn="0" w:lastColumn="1" w:oddVBand="0" w:evenVBand="0" w:oddHBand="0" w:evenHBand="0" w:firstRowFirstColumn="0" w:firstRowLastColumn="0" w:lastRowFirstColumn="0" w:lastRowLastColumn="0"/>
            <w:tcW w:w="6631" w:type="dxa"/>
          </w:tcPr>
          <w:p w14:paraId="1666DADC" w14:textId="77777777" w:rsidR="00C1751A" w:rsidRPr="004E2A48" w:rsidRDefault="00C1751A" w:rsidP="00B05D48">
            <w:pPr>
              <w:spacing w:line="336" w:lineRule="auto"/>
              <w:contextualSpacing w:val="0"/>
              <w:rPr>
                <w:b w:val="0"/>
                <w:bCs w:val="0"/>
              </w:rPr>
            </w:pPr>
            <w:r>
              <w:rPr>
                <w:b w:val="0"/>
                <w:bCs w:val="0"/>
              </w:rPr>
              <w:t xml:space="preserve">At least two trainers are required. </w:t>
            </w:r>
            <w:r w:rsidRPr="004E2A48">
              <w:rPr>
                <w:b w:val="0"/>
                <w:bCs w:val="0"/>
              </w:rPr>
              <w:t xml:space="preserve">Provide information </w:t>
            </w:r>
            <w:r>
              <w:rPr>
                <w:b w:val="0"/>
                <w:bCs w:val="0"/>
              </w:rPr>
              <w:t>on the qualifications of the potential trainer(s)</w:t>
            </w:r>
            <w:r w:rsidRPr="004E2A48">
              <w:rPr>
                <w:b w:val="0"/>
                <w:bCs w:val="0"/>
              </w:rPr>
              <w:t xml:space="preserve">, </w:t>
            </w:r>
            <w:r>
              <w:rPr>
                <w:b w:val="0"/>
                <w:bCs w:val="0"/>
              </w:rPr>
              <w:t>including</w:t>
            </w:r>
            <w:r w:rsidRPr="004E2A48">
              <w:rPr>
                <w:b w:val="0"/>
                <w:bCs w:val="0"/>
              </w:rPr>
              <w:t xml:space="preserve"> their </w:t>
            </w:r>
            <w:r>
              <w:rPr>
                <w:b w:val="0"/>
                <w:bCs w:val="0"/>
              </w:rPr>
              <w:t xml:space="preserve">prior </w:t>
            </w:r>
            <w:r w:rsidRPr="004E2A48">
              <w:rPr>
                <w:b w:val="0"/>
                <w:bCs w:val="0"/>
              </w:rPr>
              <w:t xml:space="preserve">experience </w:t>
            </w:r>
            <w:r>
              <w:rPr>
                <w:b w:val="0"/>
                <w:bCs w:val="0"/>
              </w:rPr>
              <w:t>with working as a CHW, working with CHWs, and/or training CHWs</w:t>
            </w:r>
            <w:r w:rsidRPr="004E2A48">
              <w:rPr>
                <w:b w:val="0"/>
                <w:bCs w:val="0"/>
              </w:rPr>
              <w:t xml:space="preserve">. </w:t>
            </w:r>
            <w:r>
              <w:rPr>
                <w:b w:val="0"/>
                <w:bCs w:val="0"/>
              </w:rPr>
              <w:t>This could include</w:t>
            </w:r>
            <w:r w:rsidRPr="004E2A48">
              <w:rPr>
                <w:b w:val="0"/>
                <w:bCs w:val="0"/>
              </w:rPr>
              <w:t xml:space="preserve"> a brief description of relevant experience </w:t>
            </w:r>
            <w:r>
              <w:rPr>
                <w:b w:val="0"/>
                <w:bCs w:val="0"/>
              </w:rPr>
              <w:t xml:space="preserve">or </w:t>
            </w:r>
            <w:r w:rsidRPr="004E2A48">
              <w:rPr>
                <w:b w:val="0"/>
                <w:bCs w:val="0"/>
              </w:rPr>
              <w:t>a resume</w:t>
            </w:r>
            <w:r>
              <w:rPr>
                <w:b w:val="0"/>
                <w:bCs w:val="0"/>
              </w:rPr>
              <w:t xml:space="preserve"> for each trainer</w:t>
            </w:r>
            <w:r w:rsidRPr="004E2A48">
              <w:rPr>
                <w:b w:val="0"/>
                <w:bCs w:val="0"/>
              </w:rPr>
              <w:t xml:space="preserve">. </w:t>
            </w:r>
            <w:r>
              <w:rPr>
                <w:b w:val="0"/>
                <w:bCs w:val="0"/>
              </w:rPr>
              <w:t xml:space="preserve">Any trainer who has not worked as a CHW </w:t>
            </w:r>
            <w:r w:rsidRPr="00B76C89">
              <w:rPr>
                <w:b w:val="0"/>
                <w:bCs w:val="0"/>
              </w:rPr>
              <w:t>must have a CHW co-trainer</w:t>
            </w:r>
            <w:r>
              <w:rPr>
                <w:b w:val="0"/>
                <w:bCs w:val="0"/>
              </w:rPr>
              <w:t xml:space="preserve"> with at least </w:t>
            </w:r>
            <w:r w:rsidRPr="007A4A72">
              <w:rPr>
                <w:b w:val="0"/>
                <w:bCs w:val="0"/>
              </w:rPr>
              <w:t>two to three years</w:t>
            </w:r>
            <w:r>
              <w:rPr>
                <w:b w:val="0"/>
                <w:bCs w:val="0"/>
              </w:rPr>
              <w:t xml:space="preserve"> of experience working as a CHW</w:t>
            </w:r>
            <w:r w:rsidRPr="00B76C89">
              <w:rPr>
                <w:b w:val="0"/>
                <w:bCs w:val="0"/>
              </w:rPr>
              <w:t>.</w:t>
            </w:r>
            <w:r>
              <w:rPr>
                <w:b w:val="0"/>
                <w:bCs w:val="0"/>
              </w:rPr>
              <w:t xml:space="preserve"> </w:t>
            </w:r>
            <w:r w:rsidRPr="00D839E4">
              <w:rPr>
                <w:b w:val="0"/>
                <w:bCs w:val="0"/>
              </w:rPr>
              <w:t>(Max</w:t>
            </w:r>
            <w:r>
              <w:rPr>
                <w:b w:val="0"/>
                <w:bCs w:val="0"/>
              </w:rPr>
              <w:t>imum of</w:t>
            </w:r>
            <w:r w:rsidRPr="00D839E4">
              <w:rPr>
                <w:b w:val="0"/>
                <w:bCs w:val="0"/>
              </w:rPr>
              <w:t xml:space="preserve"> 500 word</w:t>
            </w:r>
            <w:r>
              <w:rPr>
                <w:b w:val="0"/>
                <w:bCs w:val="0"/>
              </w:rPr>
              <w:t>s)</w:t>
            </w:r>
          </w:p>
        </w:tc>
      </w:tr>
      <w:tr w:rsidR="00C1751A" w:rsidRPr="004E2A48" w14:paraId="61B25341" w14:textId="77777777" w:rsidTr="00B05D48">
        <w:trPr>
          <w:trHeight w:val="1075"/>
        </w:trPr>
        <w:tc>
          <w:tcPr>
            <w:cnfStyle w:val="001000000000" w:firstRow="0" w:lastRow="0" w:firstColumn="1" w:lastColumn="0" w:oddVBand="0" w:evenVBand="0" w:oddHBand="0" w:evenHBand="0" w:firstRowFirstColumn="0" w:firstRowLastColumn="0" w:lastRowFirstColumn="0" w:lastRowLastColumn="0"/>
            <w:tcW w:w="2700" w:type="dxa"/>
          </w:tcPr>
          <w:p w14:paraId="6E88FB0F" w14:textId="77777777" w:rsidR="00C1751A" w:rsidRPr="00D839E4" w:rsidRDefault="00C1751A" w:rsidP="00B05D48">
            <w:pPr>
              <w:spacing w:after="180" w:line="336" w:lineRule="auto"/>
              <w:contextualSpacing w:val="0"/>
              <w:rPr>
                <w:b w:val="0"/>
                <w:bCs w:val="0"/>
              </w:rPr>
            </w:pPr>
            <w:r>
              <w:rPr>
                <w:b w:val="0"/>
                <w:bCs w:val="0"/>
              </w:rPr>
              <w:lastRenderedPageBreak/>
              <w:t xml:space="preserve">Training Philosophy </w:t>
            </w:r>
          </w:p>
        </w:tc>
        <w:tc>
          <w:tcPr>
            <w:cnfStyle w:val="000100000000" w:firstRow="0" w:lastRow="0" w:firstColumn="0" w:lastColumn="1" w:oddVBand="0" w:evenVBand="0" w:oddHBand="0" w:evenHBand="0" w:firstRowFirstColumn="0" w:firstRowLastColumn="0" w:lastRowFirstColumn="0" w:lastRowLastColumn="0"/>
            <w:tcW w:w="6631" w:type="dxa"/>
          </w:tcPr>
          <w:p w14:paraId="181466A4" w14:textId="77777777" w:rsidR="00C1751A" w:rsidRPr="00D839E4" w:rsidRDefault="00C1751A" w:rsidP="00B05D48">
            <w:pPr>
              <w:rPr>
                <w:b w:val="0"/>
                <w:bCs w:val="0"/>
              </w:rPr>
            </w:pPr>
            <w:r w:rsidRPr="00D839E4">
              <w:rPr>
                <w:b w:val="0"/>
                <w:bCs w:val="0"/>
              </w:rPr>
              <w:t xml:space="preserve">Please include a statement discussing </w:t>
            </w:r>
            <w:r>
              <w:rPr>
                <w:b w:val="0"/>
                <w:bCs w:val="0"/>
              </w:rPr>
              <w:t>the program’s</w:t>
            </w:r>
            <w:r w:rsidRPr="00D839E4">
              <w:rPr>
                <w:b w:val="0"/>
                <w:bCs w:val="0"/>
              </w:rPr>
              <w:t xml:space="preserve"> educational philosophy</w:t>
            </w:r>
            <w:r>
              <w:rPr>
                <w:b w:val="0"/>
                <w:bCs w:val="0"/>
              </w:rPr>
              <w:t xml:space="preserve">.  </w:t>
            </w:r>
            <w:r w:rsidRPr="00D839E4">
              <w:rPr>
                <w:b w:val="0"/>
                <w:bCs w:val="0"/>
              </w:rPr>
              <w:t>Please include any specific experience your organization/agency has working with or training CHWs. (Max</w:t>
            </w:r>
            <w:r>
              <w:rPr>
                <w:b w:val="0"/>
                <w:bCs w:val="0"/>
              </w:rPr>
              <w:t>imum of</w:t>
            </w:r>
            <w:r w:rsidRPr="00D839E4">
              <w:rPr>
                <w:b w:val="0"/>
                <w:bCs w:val="0"/>
              </w:rPr>
              <w:t xml:space="preserve"> 500 word</w:t>
            </w:r>
            <w:r>
              <w:rPr>
                <w:b w:val="0"/>
                <w:bCs w:val="0"/>
              </w:rPr>
              <w:t>s)</w:t>
            </w:r>
          </w:p>
        </w:tc>
      </w:tr>
      <w:tr w:rsidR="00C1751A" w:rsidRPr="004E2A48" w14:paraId="047E5003" w14:textId="77777777" w:rsidTr="00B05D48">
        <w:trPr>
          <w:cnfStyle w:val="010000000000" w:firstRow="0" w:lastRow="1" w:firstColumn="0" w:lastColumn="0" w:oddVBand="0" w:evenVBand="0" w:oddHBand="0" w:evenHBand="0" w:firstRowFirstColumn="0" w:firstRowLastColumn="0" w:lastRowFirstColumn="0" w:lastRowLastColumn="0"/>
          <w:trHeight w:val="1075"/>
        </w:trPr>
        <w:tc>
          <w:tcPr>
            <w:cnfStyle w:val="001000000000" w:firstRow="0" w:lastRow="0" w:firstColumn="1" w:lastColumn="0" w:oddVBand="0" w:evenVBand="0" w:oddHBand="0" w:evenHBand="0" w:firstRowFirstColumn="0" w:firstRowLastColumn="0" w:lastRowFirstColumn="0" w:lastRowLastColumn="0"/>
            <w:tcW w:w="2700" w:type="dxa"/>
          </w:tcPr>
          <w:p w14:paraId="1130CEDD" w14:textId="77777777" w:rsidR="00C1751A" w:rsidRPr="004D3FFF" w:rsidRDefault="00C1751A" w:rsidP="00B05D48">
            <w:pPr>
              <w:spacing w:after="180" w:line="336" w:lineRule="auto"/>
              <w:contextualSpacing w:val="0"/>
              <w:rPr>
                <w:b w:val="0"/>
                <w:bCs w:val="0"/>
              </w:rPr>
            </w:pPr>
            <w:r>
              <w:rPr>
                <w:b w:val="0"/>
                <w:bCs w:val="0"/>
              </w:rPr>
              <w:t>Fees</w:t>
            </w:r>
          </w:p>
        </w:tc>
        <w:tc>
          <w:tcPr>
            <w:cnfStyle w:val="000100000000" w:firstRow="0" w:lastRow="0" w:firstColumn="0" w:lastColumn="1" w:oddVBand="0" w:evenVBand="0" w:oddHBand="0" w:evenHBand="0" w:firstRowFirstColumn="0" w:firstRowLastColumn="0" w:lastRowFirstColumn="0" w:lastRowLastColumn="0"/>
            <w:tcW w:w="6631" w:type="dxa"/>
          </w:tcPr>
          <w:p w14:paraId="187CBD7E" w14:textId="77777777" w:rsidR="00C1751A" w:rsidRPr="003F7EAA" w:rsidRDefault="00C1751A" w:rsidP="00B05D48">
            <w:pPr>
              <w:spacing w:line="336" w:lineRule="auto"/>
              <w:contextualSpacing w:val="0"/>
              <w:rPr>
                <w:b w:val="0"/>
                <w:bCs w:val="0"/>
              </w:rPr>
            </w:pPr>
            <w:r>
              <w:rPr>
                <w:rFonts w:cstheme="minorHAnsi"/>
                <w:b w:val="0"/>
                <w:bCs w:val="0"/>
              </w:rPr>
              <w:t xml:space="preserve">Please describe any fees that will assessed for CHW training. </w:t>
            </w:r>
            <w:r w:rsidRPr="003F7EAA">
              <w:rPr>
                <w:rFonts w:cstheme="minorHAnsi"/>
                <w:b w:val="0"/>
                <w:bCs w:val="0"/>
              </w:rPr>
              <w:t xml:space="preserve">We encourage being conscious of CHWs’ income and making sure that </w:t>
            </w:r>
            <w:r>
              <w:rPr>
                <w:rFonts w:cstheme="minorHAnsi"/>
                <w:b w:val="0"/>
                <w:bCs w:val="0"/>
              </w:rPr>
              <w:t xml:space="preserve">fees set for CHW self-pay </w:t>
            </w:r>
            <w:r w:rsidRPr="003F7EAA">
              <w:rPr>
                <w:rFonts w:cstheme="minorHAnsi"/>
                <w:b w:val="0"/>
                <w:bCs w:val="0"/>
              </w:rPr>
              <w:t>are not cost-prohibitive</w:t>
            </w:r>
            <w:r>
              <w:rPr>
                <w:rFonts w:cstheme="minorHAnsi"/>
                <w:b w:val="0"/>
                <w:bCs w:val="0"/>
              </w:rPr>
              <w:t>.</w:t>
            </w:r>
          </w:p>
        </w:tc>
      </w:tr>
    </w:tbl>
    <w:p w14:paraId="7CD03045" w14:textId="77777777" w:rsidR="00C1751A" w:rsidRDefault="00C1751A" w:rsidP="00C1751A">
      <w:pPr>
        <w:pStyle w:val="Heading2"/>
      </w:pPr>
    </w:p>
    <w:p w14:paraId="1B774080" w14:textId="6EF12B5F" w:rsidR="00D55CBC" w:rsidRPr="00A2682B" w:rsidRDefault="00D55CBC" w:rsidP="00A2682B">
      <w:pPr>
        <w:spacing w:after="180" w:line="336" w:lineRule="auto"/>
        <w:contextualSpacing w:val="0"/>
        <w:rPr>
          <w:rFonts w:asciiTheme="majorHAnsi" w:eastAsiaTheme="majorEastAsia" w:hAnsiTheme="majorHAnsi" w:cstheme="majorBidi"/>
          <w:b/>
          <w:bCs/>
          <w:caps/>
          <w:sz w:val="48"/>
        </w:rPr>
      </w:pPr>
    </w:p>
    <w:sectPr w:rsidR="00D55CBC" w:rsidRPr="00A2682B" w:rsidSect="00BA5B91">
      <w:headerReference w:type="even" r:id="rId25"/>
      <w:headerReference w:type="default" r:id="rId26"/>
      <w:footerReference w:type="even" r:id="rId27"/>
      <w:footerReference w:type="default" r:id="rId28"/>
      <w:headerReference w:type="first" r:id="rId29"/>
      <w:footerReference w:type="first" r:id="rId30"/>
      <w:pgSz w:w="12240" w:h="15840" w:code="1"/>
      <w:pgMar w:top="720" w:right="1152" w:bottom="720" w:left="1152" w:header="0" w:footer="14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F2349" w14:textId="77777777" w:rsidR="00FC5C12" w:rsidRDefault="00FC5C12" w:rsidP="00A91D75">
      <w:r>
        <w:separator/>
      </w:r>
    </w:p>
  </w:endnote>
  <w:endnote w:type="continuationSeparator" w:id="0">
    <w:p w14:paraId="5D57B963" w14:textId="77777777" w:rsidR="00FC5C12" w:rsidRDefault="00FC5C12" w:rsidP="00A9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icrosoft Sans Serif">
    <w:panose1 w:val="020B0604020202020204"/>
    <w:charset w:val="00"/>
    <w:family w:val="swiss"/>
    <w:pitch w:val="variable"/>
    <w:sig w:usb0="E1002AFF" w:usb1="C0000002"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7793" w14:textId="77777777" w:rsidR="00985BCC" w:rsidRDefault="00985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8A0E" w14:textId="47CFF4EA" w:rsidR="00BA5B91" w:rsidRPr="008027A4" w:rsidRDefault="00BA5B91">
    <w:pPr>
      <w:pStyle w:val="Footer"/>
      <w:rPr>
        <w:color w:val="0070C0"/>
      </w:rPr>
    </w:pPr>
    <w:r w:rsidRPr="008027A4">
      <w:rPr>
        <w:color w:val="0070C0"/>
      </w:rPr>
      <w:ptab w:relativeTo="margin" w:alignment="center" w:leader="none"/>
    </w:r>
    <w:r w:rsidRPr="008027A4">
      <w:rPr>
        <w:color w:val="0070C0"/>
      </w:rPr>
      <w:ptab w:relativeTo="margin" w:alignment="right" w:leader="none"/>
    </w:r>
    <w:r w:rsidRPr="008027A4">
      <w:rPr>
        <w:color w:val="0070C0"/>
      </w:rPr>
      <w:t xml:space="preserve">Version </w:t>
    </w:r>
    <w:r w:rsidR="00985BCC">
      <w:rPr>
        <w:color w:val="0070C0"/>
      </w:rPr>
      <w:t>3</w:t>
    </w:r>
    <w:r w:rsidRPr="008027A4">
      <w:rPr>
        <w:color w:val="0070C0"/>
      </w:rPr>
      <w:t xml:space="preserve"> – </w:t>
    </w:r>
    <w:r w:rsidR="00985BCC">
      <w:rPr>
        <w:color w:val="0070C0"/>
      </w:rPr>
      <w:t>April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7DCF3" w14:textId="665EF497" w:rsidR="00725BA8" w:rsidRPr="00B8660C" w:rsidRDefault="00BA5B91">
    <w:pPr>
      <w:pStyle w:val="Footer"/>
      <w:rPr>
        <w:color w:val="0070C0"/>
      </w:rPr>
    </w:pPr>
    <w:r w:rsidRPr="00B8660C">
      <w:rPr>
        <w:color w:val="0070C0"/>
      </w:rPr>
      <w:ptab w:relativeTo="margin" w:alignment="center" w:leader="none"/>
    </w:r>
    <w:r w:rsidRPr="00B8660C">
      <w:rPr>
        <w:color w:val="0070C0"/>
      </w:rPr>
      <w:ptab w:relativeTo="margin" w:alignment="right" w:leader="none"/>
    </w:r>
    <w:r w:rsidRPr="00B8660C">
      <w:rPr>
        <w:color w:val="0070C0"/>
      </w:rPr>
      <w:t xml:space="preserve">Version </w:t>
    </w:r>
    <w:r w:rsidR="00985BCC">
      <w:rPr>
        <w:color w:val="0070C0"/>
      </w:rPr>
      <w:t>3</w:t>
    </w:r>
    <w:r w:rsidRPr="00B8660C">
      <w:rPr>
        <w:color w:val="0070C0"/>
      </w:rPr>
      <w:t xml:space="preserve"> – </w:t>
    </w:r>
    <w:r w:rsidR="00985BCC">
      <w:rPr>
        <w:color w:val="0070C0"/>
      </w:rPr>
      <w:t>April</w:t>
    </w:r>
    <w:r w:rsidR="000C47E4" w:rsidRPr="00B8660C">
      <w:rPr>
        <w:color w:val="0070C0"/>
      </w:rPr>
      <w:t xml:space="preserve"> 202</w:t>
    </w:r>
    <w:r w:rsidR="00985BCC">
      <w:rPr>
        <w:color w:val="0070C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28FF0" w14:textId="77777777" w:rsidR="00FC5C12" w:rsidRDefault="00FC5C12" w:rsidP="00A91D75">
      <w:r>
        <w:separator/>
      </w:r>
    </w:p>
  </w:footnote>
  <w:footnote w:type="continuationSeparator" w:id="0">
    <w:p w14:paraId="2B670399" w14:textId="77777777" w:rsidR="00FC5C12" w:rsidRDefault="00FC5C12" w:rsidP="00A9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0E0DF" w14:textId="0324C183" w:rsidR="00B46B06" w:rsidRDefault="00FC5C12">
    <w:pPr>
      <w:pStyle w:val="Header"/>
    </w:pPr>
    <w:r>
      <w:rPr>
        <w:noProof/>
      </w:rPr>
      <w:pict w14:anchorId="34205F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96.8pt;height:165.6pt;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Microsoft Sans Serif&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FF4A" w14:textId="77777777" w:rsidR="00985BCC" w:rsidRDefault="00985B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DDD4B" w14:textId="77777777" w:rsidR="00985BCC" w:rsidRDefault="00985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8C20538"/>
    <w:lvl w:ilvl="0">
      <w:start w:val="1"/>
      <w:numFmt w:val="decimal"/>
      <w:lvlText w:val="%1."/>
      <w:lvlJc w:val="left"/>
      <w:pPr>
        <w:tabs>
          <w:tab w:val="num" w:pos="720"/>
        </w:tabs>
        <w:ind w:left="720" w:hanging="360"/>
      </w:pPr>
    </w:lvl>
  </w:abstractNum>
  <w:abstractNum w:abstractNumId="1" w15:restartNumberingAfterBreak="0">
    <w:nsid w:val="FFFFFF88"/>
    <w:multiLevelType w:val="singleLevel"/>
    <w:tmpl w:val="5A50199E"/>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BD588B1C"/>
    <w:lvl w:ilvl="0">
      <w:start w:val="1"/>
      <w:numFmt w:val="bullet"/>
      <w:lvlText w:val="•"/>
      <w:lvlJc w:val="left"/>
      <w:pPr>
        <w:ind w:left="576" w:hanging="288"/>
      </w:pPr>
      <w:rPr>
        <w:rFonts w:ascii="Cambria" w:hAnsi="Cambria" w:hint="default"/>
        <w:color w:val="F3D569" w:themeColor="accent1"/>
      </w:rPr>
    </w:lvl>
  </w:abstractNum>
  <w:abstractNum w:abstractNumId="3" w15:restartNumberingAfterBreak="0">
    <w:nsid w:val="076D18A5"/>
    <w:multiLevelType w:val="hybridMultilevel"/>
    <w:tmpl w:val="609CC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770E2"/>
    <w:multiLevelType w:val="hybridMultilevel"/>
    <w:tmpl w:val="9C8AD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57AD5"/>
    <w:multiLevelType w:val="hybridMultilevel"/>
    <w:tmpl w:val="09BCD7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32B9D"/>
    <w:multiLevelType w:val="hybridMultilevel"/>
    <w:tmpl w:val="6614790A"/>
    <w:lvl w:ilvl="0" w:tplc="EAB6DB1A">
      <w:start w:val="1"/>
      <w:numFmt w:val="bullet"/>
      <w:pStyle w:val="ListNumber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49272A"/>
    <w:multiLevelType w:val="hybridMultilevel"/>
    <w:tmpl w:val="7F10F2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637473"/>
    <w:multiLevelType w:val="hybridMultilevel"/>
    <w:tmpl w:val="707CDC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7F6A45"/>
    <w:multiLevelType w:val="multilevel"/>
    <w:tmpl w:val="252EA62C"/>
    <w:lvl w:ilvl="0">
      <w:start w:val="1"/>
      <w:numFmt w:val="decimal"/>
      <w:lvlText w:val="%1."/>
      <w:lvlJc w:val="left"/>
      <w:pPr>
        <w:ind w:left="360" w:hanging="360"/>
      </w:pPr>
      <w:rPr>
        <w:rFonts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D8849E1"/>
    <w:multiLevelType w:val="multilevel"/>
    <w:tmpl w:val="00588774"/>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1D76684"/>
    <w:multiLevelType w:val="multilevel"/>
    <w:tmpl w:val="FF1C997A"/>
    <w:lvl w:ilvl="0">
      <w:start w:val="1"/>
      <w:numFmt w:val="decimal"/>
      <w:lvlText w:val="%1."/>
      <w:lvlJc w:val="left"/>
      <w:pPr>
        <w:ind w:left="360" w:hanging="360"/>
      </w:pPr>
      <w:rPr>
        <w:rFonts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2CA5E68"/>
    <w:multiLevelType w:val="multilevel"/>
    <w:tmpl w:val="00588774"/>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AF52F86"/>
    <w:multiLevelType w:val="multilevel"/>
    <w:tmpl w:val="DEE6A80A"/>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17C14EB"/>
    <w:multiLevelType w:val="multilevel"/>
    <w:tmpl w:val="B0B20D5A"/>
    <w:lvl w:ilvl="0">
      <w:start w:val="1"/>
      <w:numFmt w:val="bullet"/>
      <w:pStyle w:val="ListBullet"/>
      <w:lvlText w:val=""/>
      <w:lvlJc w:val="left"/>
      <w:pPr>
        <w:ind w:left="360" w:hanging="360"/>
      </w:pPr>
      <w:rPr>
        <w:rFonts w:ascii="Symbol" w:hAnsi="Symbol" w:hint="default"/>
        <w:color w:val="F3D569" w:themeColor="accent1"/>
      </w:rPr>
    </w:lvl>
    <w:lvl w:ilvl="1">
      <w:start w:val="1"/>
      <w:numFmt w:val="bullet"/>
      <w:lvlText w:val="•"/>
      <w:lvlJc w:val="left"/>
      <w:pPr>
        <w:tabs>
          <w:tab w:val="num" w:pos="648"/>
        </w:tabs>
        <w:ind w:left="720" w:hanging="360"/>
      </w:pPr>
      <w:rPr>
        <w:rFonts w:ascii="Cambria" w:hAnsi="Cambria" w:hint="default"/>
        <w:color w:val="F3D569" w:themeColor="accent1"/>
      </w:rPr>
    </w:lvl>
    <w:lvl w:ilvl="2">
      <w:start w:val="1"/>
      <w:numFmt w:val="bullet"/>
      <w:lvlText w:val="•"/>
      <w:lvlJc w:val="left"/>
      <w:pPr>
        <w:tabs>
          <w:tab w:val="num" w:pos="1008"/>
        </w:tabs>
        <w:ind w:left="1080" w:hanging="360"/>
      </w:pPr>
      <w:rPr>
        <w:rFonts w:ascii="Cambria" w:hAnsi="Cambria" w:hint="default"/>
        <w:color w:val="F3D569" w:themeColor="accent1"/>
      </w:rPr>
    </w:lvl>
    <w:lvl w:ilvl="3">
      <w:start w:val="1"/>
      <w:numFmt w:val="bullet"/>
      <w:lvlText w:val="•"/>
      <w:lvlJc w:val="left"/>
      <w:pPr>
        <w:tabs>
          <w:tab w:val="num" w:pos="1368"/>
        </w:tabs>
        <w:ind w:left="1440" w:hanging="360"/>
      </w:pPr>
      <w:rPr>
        <w:rFonts w:ascii="Cambria" w:hAnsi="Cambria" w:hint="default"/>
        <w:color w:val="F3D569" w:themeColor="accent1"/>
      </w:rPr>
    </w:lvl>
    <w:lvl w:ilvl="4">
      <w:start w:val="1"/>
      <w:numFmt w:val="bullet"/>
      <w:lvlText w:val="•"/>
      <w:lvlJc w:val="left"/>
      <w:pPr>
        <w:tabs>
          <w:tab w:val="num" w:pos="1728"/>
        </w:tabs>
        <w:ind w:left="1800" w:hanging="360"/>
      </w:pPr>
      <w:rPr>
        <w:rFonts w:ascii="Cambria" w:hAnsi="Cambria" w:hint="default"/>
        <w:color w:val="F3D569" w:themeColor="accent1"/>
      </w:rPr>
    </w:lvl>
    <w:lvl w:ilvl="5">
      <w:start w:val="1"/>
      <w:numFmt w:val="bullet"/>
      <w:lvlText w:val=""/>
      <w:lvlJc w:val="left"/>
      <w:pPr>
        <w:tabs>
          <w:tab w:val="num" w:pos="2088"/>
        </w:tabs>
        <w:ind w:left="2160" w:hanging="360"/>
      </w:pPr>
      <w:rPr>
        <w:rFonts w:ascii="Wingdings" w:hAnsi="Wingdings" w:hint="default"/>
        <w:color w:val="F3D569" w:themeColor="accent1"/>
      </w:rPr>
    </w:lvl>
    <w:lvl w:ilvl="6">
      <w:start w:val="1"/>
      <w:numFmt w:val="bullet"/>
      <w:lvlText w:val=""/>
      <w:lvlJc w:val="left"/>
      <w:pPr>
        <w:tabs>
          <w:tab w:val="num" w:pos="2448"/>
        </w:tabs>
        <w:ind w:left="2520" w:hanging="360"/>
      </w:pPr>
      <w:rPr>
        <w:rFonts w:ascii="Symbol" w:hAnsi="Symbol" w:hint="default"/>
        <w:color w:val="F3D569" w:themeColor="accent1"/>
      </w:rPr>
    </w:lvl>
    <w:lvl w:ilvl="7">
      <w:start w:val="1"/>
      <w:numFmt w:val="bullet"/>
      <w:lvlText w:val="o"/>
      <w:lvlJc w:val="left"/>
      <w:pPr>
        <w:tabs>
          <w:tab w:val="num" w:pos="2808"/>
        </w:tabs>
        <w:ind w:left="2880" w:hanging="360"/>
      </w:pPr>
      <w:rPr>
        <w:rFonts w:ascii="Courier New" w:hAnsi="Courier New" w:hint="default"/>
        <w:color w:val="F3D569" w:themeColor="accent1"/>
      </w:rPr>
    </w:lvl>
    <w:lvl w:ilvl="8">
      <w:start w:val="1"/>
      <w:numFmt w:val="bullet"/>
      <w:lvlText w:val=""/>
      <w:lvlJc w:val="left"/>
      <w:pPr>
        <w:tabs>
          <w:tab w:val="num" w:pos="3168"/>
        </w:tabs>
        <w:ind w:left="3240" w:hanging="360"/>
      </w:pPr>
      <w:rPr>
        <w:rFonts w:ascii="Wingdings" w:hAnsi="Wingdings" w:hint="default"/>
        <w:color w:val="F3D569" w:themeColor="accent1"/>
      </w:rPr>
    </w:lvl>
  </w:abstractNum>
  <w:abstractNum w:abstractNumId="15" w15:restartNumberingAfterBreak="0">
    <w:nsid w:val="6C234EE2"/>
    <w:multiLevelType w:val="hybridMultilevel"/>
    <w:tmpl w:val="C9509750"/>
    <w:lvl w:ilvl="0" w:tplc="E2A4434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2D36E6"/>
    <w:multiLevelType w:val="multilevel"/>
    <w:tmpl w:val="00588774"/>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CCD4C9E"/>
    <w:multiLevelType w:val="hybridMultilevel"/>
    <w:tmpl w:val="0A188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02BC8"/>
    <w:multiLevelType w:val="hybridMultilevel"/>
    <w:tmpl w:val="B68C8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D45A7E"/>
    <w:multiLevelType w:val="hybridMultilevel"/>
    <w:tmpl w:val="C9509750"/>
    <w:lvl w:ilvl="0" w:tplc="E2A4434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867F8E"/>
    <w:multiLevelType w:val="hybridMultilevel"/>
    <w:tmpl w:val="4086E0FE"/>
    <w:lvl w:ilvl="0" w:tplc="B6A087B8">
      <w:start w:val="1"/>
      <w:numFmt w:val="bullet"/>
      <w:lvlText w:val=""/>
      <w:lvlJc w:val="left"/>
      <w:pPr>
        <w:tabs>
          <w:tab w:val="num" w:pos="317"/>
        </w:tabs>
        <w:ind w:left="317" w:hanging="31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num>
  <w:num w:numId="3">
    <w:abstractNumId w:val="9"/>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0"/>
  </w:num>
  <w:num w:numId="9">
    <w:abstractNumId w:val="20"/>
  </w:num>
  <w:num w:numId="10">
    <w:abstractNumId w:val="14"/>
  </w:num>
  <w:num w:numId="11">
    <w:abstractNumId w:val="14"/>
    <w:lvlOverride w:ilvl="0">
      <w:lvl w:ilvl="0">
        <w:start w:val="1"/>
        <w:numFmt w:val="bullet"/>
        <w:pStyle w:val="ListBullet"/>
        <w:lvlText w:val="•"/>
        <w:lvlJc w:val="left"/>
        <w:pPr>
          <w:tabs>
            <w:tab w:val="num" w:pos="288"/>
          </w:tabs>
          <w:ind w:left="504" w:hanging="216"/>
        </w:pPr>
        <w:rPr>
          <w:rFonts w:ascii="Cambria" w:hAnsi="Cambria" w:hint="default"/>
          <w:color w:val="F3D569" w:themeColor="accent1"/>
        </w:rPr>
      </w:lvl>
    </w:lvlOverride>
    <w:lvlOverride w:ilvl="1">
      <w:lvl w:ilvl="1">
        <w:start w:val="1"/>
        <w:numFmt w:val="bullet"/>
        <w:lvlText w:val="•"/>
        <w:lvlJc w:val="left"/>
        <w:pPr>
          <w:tabs>
            <w:tab w:val="num" w:pos="792"/>
          </w:tabs>
          <w:ind w:left="1008" w:hanging="216"/>
        </w:pPr>
        <w:rPr>
          <w:rFonts w:ascii="Cambria" w:hAnsi="Cambria" w:hint="default"/>
          <w:color w:val="F3D569" w:themeColor="accent1"/>
        </w:rPr>
      </w:lvl>
    </w:lvlOverride>
    <w:lvlOverride w:ilvl="2">
      <w:lvl w:ilvl="2">
        <w:start w:val="1"/>
        <w:numFmt w:val="bullet"/>
        <w:lvlText w:val="•"/>
        <w:lvlJc w:val="left"/>
        <w:pPr>
          <w:tabs>
            <w:tab w:val="num" w:pos="1296"/>
          </w:tabs>
          <w:ind w:left="1512" w:hanging="216"/>
        </w:pPr>
        <w:rPr>
          <w:rFonts w:ascii="Cambria" w:hAnsi="Cambria" w:hint="default"/>
          <w:color w:val="F3D569" w:themeColor="accent1"/>
        </w:rPr>
      </w:lvl>
    </w:lvlOverride>
    <w:lvlOverride w:ilvl="3">
      <w:lvl w:ilvl="3">
        <w:start w:val="1"/>
        <w:numFmt w:val="bullet"/>
        <w:lvlText w:val="•"/>
        <w:lvlJc w:val="left"/>
        <w:pPr>
          <w:tabs>
            <w:tab w:val="num" w:pos="1800"/>
          </w:tabs>
          <w:ind w:left="2016" w:hanging="216"/>
        </w:pPr>
        <w:rPr>
          <w:rFonts w:ascii="Cambria" w:hAnsi="Cambria" w:hint="default"/>
          <w:color w:val="F3D569" w:themeColor="accent1"/>
        </w:rPr>
      </w:lvl>
    </w:lvlOverride>
    <w:lvlOverride w:ilvl="4">
      <w:lvl w:ilvl="4">
        <w:start w:val="1"/>
        <w:numFmt w:val="bullet"/>
        <w:lvlText w:val="•"/>
        <w:lvlJc w:val="left"/>
        <w:pPr>
          <w:tabs>
            <w:tab w:val="num" w:pos="2304"/>
          </w:tabs>
          <w:ind w:left="2520" w:hanging="216"/>
        </w:pPr>
        <w:rPr>
          <w:rFonts w:ascii="Cambria" w:hAnsi="Cambria" w:hint="default"/>
          <w:color w:val="F3D569" w:themeColor="accent1"/>
        </w:rPr>
      </w:lvl>
    </w:lvlOverride>
    <w:lvlOverride w:ilvl="5">
      <w:lvl w:ilvl="5">
        <w:start w:val="1"/>
        <w:numFmt w:val="bullet"/>
        <w:lvlText w:val=""/>
        <w:lvlJc w:val="left"/>
        <w:pPr>
          <w:tabs>
            <w:tab w:val="num" w:pos="2808"/>
          </w:tabs>
          <w:ind w:left="3024" w:hanging="216"/>
        </w:pPr>
        <w:rPr>
          <w:rFonts w:ascii="Wingdings" w:hAnsi="Wingdings" w:hint="default"/>
          <w:color w:val="F3D569" w:themeColor="accent1"/>
        </w:rPr>
      </w:lvl>
    </w:lvlOverride>
    <w:lvlOverride w:ilvl="6">
      <w:lvl w:ilvl="6">
        <w:start w:val="1"/>
        <w:numFmt w:val="bullet"/>
        <w:lvlText w:val=""/>
        <w:lvlJc w:val="left"/>
        <w:pPr>
          <w:tabs>
            <w:tab w:val="num" w:pos="3312"/>
          </w:tabs>
          <w:ind w:left="3528" w:hanging="216"/>
        </w:pPr>
        <w:rPr>
          <w:rFonts w:ascii="Symbol" w:hAnsi="Symbol" w:hint="default"/>
          <w:color w:val="F3D569" w:themeColor="accent1"/>
        </w:rPr>
      </w:lvl>
    </w:lvlOverride>
    <w:lvlOverride w:ilvl="7">
      <w:lvl w:ilvl="7">
        <w:start w:val="1"/>
        <w:numFmt w:val="bullet"/>
        <w:lvlText w:val="o"/>
        <w:lvlJc w:val="left"/>
        <w:pPr>
          <w:tabs>
            <w:tab w:val="num" w:pos="3816"/>
          </w:tabs>
          <w:ind w:left="4032" w:hanging="216"/>
        </w:pPr>
        <w:rPr>
          <w:rFonts w:ascii="Courier New" w:hAnsi="Courier New" w:hint="default"/>
          <w:color w:val="F3D569" w:themeColor="accent1"/>
        </w:rPr>
      </w:lvl>
    </w:lvlOverride>
    <w:lvlOverride w:ilvl="8">
      <w:lvl w:ilvl="8">
        <w:start w:val="1"/>
        <w:numFmt w:val="bullet"/>
        <w:lvlText w:val=""/>
        <w:lvlJc w:val="left"/>
        <w:pPr>
          <w:tabs>
            <w:tab w:val="num" w:pos="4320"/>
          </w:tabs>
          <w:ind w:left="4536" w:hanging="216"/>
        </w:pPr>
        <w:rPr>
          <w:rFonts w:ascii="Wingdings" w:hAnsi="Wingdings" w:hint="default"/>
          <w:color w:val="F3D569" w:themeColor="accent1"/>
        </w:rPr>
      </w:lvl>
    </w:lvlOverride>
  </w:num>
  <w:num w:numId="12">
    <w:abstractNumId w:val="14"/>
  </w:num>
  <w:num w:numId="13">
    <w:abstractNumId w:val="14"/>
  </w:num>
  <w:num w:numId="14">
    <w:abstractNumId w:val="14"/>
    <w:lvlOverride w:ilvl="0">
      <w:lvl w:ilvl="0">
        <w:start w:val="1"/>
        <w:numFmt w:val="bullet"/>
        <w:pStyle w:val="ListBullet"/>
        <w:lvlText w:val="•"/>
        <w:lvlJc w:val="left"/>
        <w:pPr>
          <w:ind w:left="360" w:hanging="360"/>
        </w:pPr>
        <w:rPr>
          <w:rFonts w:ascii="Cambria" w:hAnsi="Cambria" w:hint="default"/>
          <w:color w:val="F3D569" w:themeColor="accent1"/>
        </w:rPr>
      </w:lvl>
    </w:lvlOverride>
    <w:lvlOverride w:ilvl="1">
      <w:lvl w:ilvl="1">
        <w:start w:val="1"/>
        <w:numFmt w:val="bullet"/>
        <w:lvlText w:val="•"/>
        <w:lvlJc w:val="left"/>
        <w:pPr>
          <w:ind w:left="864" w:hanging="360"/>
        </w:pPr>
        <w:rPr>
          <w:rFonts w:ascii="Cambria" w:hAnsi="Cambria" w:hint="default"/>
          <w:color w:val="F3D569" w:themeColor="accent1"/>
        </w:rPr>
      </w:lvl>
    </w:lvlOverride>
    <w:lvlOverride w:ilvl="2">
      <w:lvl w:ilvl="2">
        <w:start w:val="1"/>
        <w:numFmt w:val="bullet"/>
        <w:lvlText w:val="•"/>
        <w:lvlJc w:val="left"/>
        <w:pPr>
          <w:ind w:left="1368" w:hanging="360"/>
        </w:pPr>
        <w:rPr>
          <w:rFonts w:ascii="Cambria" w:hAnsi="Cambria" w:hint="default"/>
          <w:color w:val="F3D569" w:themeColor="accent1"/>
        </w:rPr>
      </w:lvl>
    </w:lvlOverride>
    <w:lvlOverride w:ilvl="3">
      <w:lvl w:ilvl="3">
        <w:start w:val="1"/>
        <w:numFmt w:val="bullet"/>
        <w:lvlText w:val="•"/>
        <w:lvlJc w:val="left"/>
        <w:pPr>
          <w:ind w:left="1872" w:hanging="360"/>
        </w:pPr>
        <w:rPr>
          <w:rFonts w:ascii="Cambria" w:hAnsi="Cambria" w:hint="default"/>
          <w:color w:val="F3D569" w:themeColor="accent1"/>
        </w:rPr>
      </w:lvl>
    </w:lvlOverride>
    <w:lvlOverride w:ilvl="4">
      <w:lvl w:ilvl="4">
        <w:start w:val="1"/>
        <w:numFmt w:val="bullet"/>
        <w:lvlText w:val="•"/>
        <w:lvlJc w:val="left"/>
        <w:pPr>
          <w:ind w:left="2376" w:hanging="360"/>
        </w:pPr>
        <w:rPr>
          <w:rFonts w:ascii="Cambria" w:hAnsi="Cambria" w:hint="default"/>
          <w:color w:val="F3D569" w:themeColor="accent1"/>
        </w:rPr>
      </w:lvl>
    </w:lvlOverride>
    <w:lvlOverride w:ilvl="5">
      <w:lvl w:ilvl="5">
        <w:start w:val="1"/>
        <w:numFmt w:val="bullet"/>
        <w:lvlText w:val=""/>
        <w:lvlJc w:val="left"/>
        <w:pPr>
          <w:ind w:left="2880" w:hanging="360"/>
        </w:pPr>
        <w:rPr>
          <w:rFonts w:ascii="Wingdings" w:hAnsi="Wingdings" w:hint="default"/>
          <w:color w:val="F3D569" w:themeColor="accent1"/>
        </w:rPr>
      </w:lvl>
    </w:lvlOverride>
    <w:lvlOverride w:ilvl="6">
      <w:lvl w:ilvl="6">
        <w:start w:val="1"/>
        <w:numFmt w:val="bullet"/>
        <w:lvlText w:val=""/>
        <w:lvlJc w:val="left"/>
        <w:pPr>
          <w:ind w:left="3384" w:hanging="360"/>
        </w:pPr>
        <w:rPr>
          <w:rFonts w:ascii="Symbol" w:hAnsi="Symbol" w:hint="default"/>
          <w:color w:val="F3D569" w:themeColor="accent1"/>
        </w:rPr>
      </w:lvl>
    </w:lvlOverride>
    <w:lvlOverride w:ilvl="7">
      <w:lvl w:ilvl="7">
        <w:start w:val="1"/>
        <w:numFmt w:val="bullet"/>
        <w:lvlText w:val="o"/>
        <w:lvlJc w:val="left"/>
        <w:pPr>
          <w:ind w:left="3888" w:hanging="360"/>
        </w:pPr>
        <w:rPr>
          <w:rFonts w:ascii="Courier New" w:hAnsi="Courier New" w:hint="default"/>
          <w:color w:val="F3D569" w:themeColor="accent1"/>
        </w:rPr>
      </w:lvl>
    </w:lvlOverride>
    <w:lvlOverride w:ilvl="8">
      <w:lvl w:ilvl="8">
        <w:start w:val="1"/>
        <w:numFmt w:val="bullet"/>
        <w:lvlText w:val=""/>
        <w:lvlJc w:val="left"/>
        <w:pPr>
          <w:ind w:left="4392" w:hanging="360"/>
        </w:pPr>
        <w:rPr>
          <w:rFonts w:ascii="Wingdings" w:hAnsi="Wingdings" w:hint="default"/>
          <w:color w:val="F3D569" w:themeColor="accent1"/>
        </w:rPr>
      </w:lvl>
    </w:lvlOverride>
  </w:num>
  <w:num w:numId="15">
    <w:abstractNumId w:val="14"/>
    <w:lvlOverride w:ilvl="0">
      <w:lvl w:ilvl="0">
        <w:start w:val="1"/>
        <w:numFmt w:val="bullet"/>
        <w:pStyle w:val="ListBullet"/>
        <w:lvlText w:val="•"/>
        <w:lvlJc w:val="left"/>
        <w:pPr>
          <w:ind w:left="648" w:hanging="360"/>
        </w:pPr>
        <w:rPr>
          <w:rFonts w:ascii="Cambria" w:hAnsi="Cambria" w:hint="default"/>
          <w:color w:val="F3D569" w:themeColor="accent1"/>
        </w:rPr>
      </w:lvl>
    </w:lvlOverride>
    <w:lvlOverride w:ilvl="1">
      <w:lvl w:ilvl="1">
        <w:start w:val="1"/>
        <w:numFmt w:val="bullet"/>
        <w:lvlText w:val="•"/>
        <w:lvlJc w:val="left"/>
        <w:pPr>
          <w:tabs>
            <w:tab w:val="num" w:pos="648"/>
          </w:tabs>
          <w:ind w:left="720" w:hanging="360"/>
        </w:pPr>
        <w:rPr>
          <w:rFonts w:ascii="Cambria" w:hAnsi="Cambria" w:hint="default"/>
          <w:color w:val="F3D569" w:themeColor="accent1"/>
        </w:rPr>
      </w:lvl>
    </w:lvlOverride>
    <w:lvlOverride w:ilvl="2">
      <w:lvl w:ilvl="2">
        <w:start w:val="1"/>
        <w:numFmt w:val="bullet"/>
        <w:lvlText w:val="•"/>
        <w:lvlJc w:val="left"/>
        <w:pPr>
          <w:tabs>
            <w:tab w:val="num" w:pos="1008"/>
          </w:tabs>
          <w:ind w:left="1080" w:hanging="360"/>
        </w:pPr>
        <w:rPr>
          <w:rFonts w:ascii="Cambria" w:hAnsi="Cambria" w:hint="default"/>
          <w:color w:val="F3D569" w:themeColor="accent1"/>
        </w:rPr>
      </w:lvl>
    </w:lvlOverride>
    <w:lvlOverride w:ilvl="3">
      <w:lvl w:ilvl="3">
        <w:start w:val="1"/>
        <w:numFmt w:val="bullet"/>
        <w:lvlText w:val="•"/>
        <w:lvlJc w:val="left"/>
        <w:pPr>
          <w:tabs>
            <w:tab w:val="num" w:pos="1368"/>
          </w:tabs>
          <w:ind w:left="1440" w:hanging="360"/>
        </w:pPr>
        <w:rPr>
          <w:rFonts w:ascii="Cambria" w:hAnsi="Cambria" w:hint="default"/>
          <w:color w:val="F3D569" w:themeColor="accent1"/>
        </w:rPr>
      </w:lvl>
    </w:lvlOverride>
    <w:lvlOverride w:ilvl="4">
      <w:lvl w:ilvl="4">
        <w:start w:val="1"/>
        <w:numFmt w:val="bullet"/>
        <w:lvlText w:val="•"/>
        <w:lvlJc w:val="left"/>
        <w:pPr>
          <w:tabs>
            <w:tab w:val="num" w:pos="1728"/>
          </w:tabs>
          <w:ind w:left="1800" w:hanging="360"/>
        </w:pPr>
        <w:rPr>
          <w:rFonts w:ascii="Cambria" w:hAnsi="Cambria" w:hint="default"/>
          <w:color w:val="F3D569" w:themeColor="accent1"/>
        </w:rPr>
      </w:lvl>
    </w:lvlOverride>
    <w:lvlOverride w:ilvl="5">
      <w:lvl w:ilvl="5">
        <w:start w:val="1"/>
        <w:numFmt w:val="bullet"/>
        <w:lvlText w:val=""/>
        <w:lvlJc w:val="left"/>
        <w:pPr>
          <w:tabs>
            <w:tab w:val="num" w:pos="2088"/>
          </w:tabs>
          <w:ind w:left="2160" w:hanging="360"/>
        </w:pPr>
        <w:rPr>
          <w:rFonts w:ascii="Wingdings" w:hAnsi="Wingdings" w:hint="default"/>
          <w:color w:val="F3D569" w:themeColor="accent1"/>
        </w:rPr>
      </w:lvl>
    </w:lvlOverride>
    <w:lvlOverride w:ilvl="6">
      <w:lvl w:ilvl="6">
        <w:start w:val="1"/>
        <w:numFmt w:val="bullet"/>
        <w:lvlText w:val=""/>
        <w:lvlJc w:val="left"/>
        <w:pPr>
          <w:tabs>
            <w:tab w:val="num" w:pos="2448"/>
          </w:tabs>
          <w:ind w:left="2520" w:hanging="360"/>
        </w:pPr>
        <w:rPr>
          <w:rFonts w:ascii="Symbol" w:hAnsi="Symbol" w:hint="default"/>
          <w:color w:val="F3D569" w:themeColor="accent1"/>
        </w:rPr>
      </w:lvl>
    </w:lvlOverride>
    <w:lvlOverride w:ilvl="7">
      <w:lvl w:ilvl="7">
        <w:start w:val="1"/>
        <w:numFmt w:val="bullet"/>
        <w:lvlText w:val="o"/>
        <w:lvlJc w:val="left"/>
        <w:pPr>
          <w:tabs>
            <w:tab w:val="num" w:pos="2808"/>
          </w:tabs>
          <w:ind w:left="2880" w:hanging="360"/>
        </w:pPr>
        <w:rPr>
          <w:rFonts w:ascii="Courier New" w:hAnsi="Courier New" w:hint="default"/>
          <w:color w:val="F3D569" w:themeColor="accent1"/>
        </w:rPr>
      </w:lvl>
    </w:lvlOverride>
    <w:lvlOverride w:ilvl="8">
      <w:lvl w:ilvl="8">
        <w:start w:val="1"/>
        <w:numFmt w:val="bullet"/>
        <w:lvlText w:val=""/>
        <w:lvlJc w:val="left"/>
        <w:pPr>
          <w:tabs>
            <w:tab w:val="num" w:pos="3168"/>
          </w:tabs>
          <w:ind w:left="3240" w:hanging="360"/>
        </w:pPr>
        <w:rPr>
          <w:rFonts w:ascii="Wingdings" w:hAnsi="Wingdings" w:hint="default"/>
          <w:color w:val="F3D569" w:themeColor="accent1"/>
        </w:rPr>
      </w:lvl>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3"/>
  </w:num>
  <w:num w:numId="22">
    <w:abstractNumId w:val="10"/>
  </w:num>
  <w:num w:numId="23">
    <w:abstractNumId w:val="6"/>
  </w:num>
  <w:num w:numId="24">
    <w:abstractNumId w:val="1"/>
  </w:num>
  <w:num w:numId="25">
    <w:abstractNumId w:val="12"/>
  </w:num>
  <w:num w:numId="26">
    <w:abstractNumId w:val="16"/>
  </w:num>
  <w:num w:numId="27">
    <w:abstractNumId w:val="7"/>
  </w:num>
  <w:num w:numId="28">
    <w:abstractNumId w:val="19"/>
  </w:num>
  <w:num w:numId="29">
    <w:abstractNumId w:val="6"/>
  </w:num>
  <w:num w:numId="30">
    <w:abstractNumId w:val="8"/>
  </w:num>
  <w:num w:numId="31">
    <w:abstractNumId w:val="15"/>
  </w:num>
  <w:num w:numId="32">
    <w:abstractNumId w:val="17"/>
  </w:num>
  <w:num w:numId="33">
    <w:abstractNumId w:val="3"/>
  </w:num>
  <w:num w:numId="34">
    <w:abstractNumId w:val="4"/>
  </w:num>
  <w:num w:numId="35">
    <w:abstractNumId w:val="18"/>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CA1"/>
    <w:rsid w:val="00000D24"/>
    <w:rsid w:val="000014EA"/>
    <w:rsid w:val="00012B55"/>
    <w:rsid w:val="00020A5D"/>
    <w:rsid w:val="0002111D"/>
    <w:rsid w:val="00035B22"/>
    <w:rsid w:val="00061D6B"/>
    <w:rsid w:val="000829D0"/>
    <w:rsid w:val="000A1023"/>
    <w:rsid w:val="000B42B7"/>
    <w:rsid w:val="000B53DE"/>
    <w:rsid w:val="000C47E4"/>
    <w:rsid w:val="000C5C48"/>
    <w:rsid w:val="000C7D0C"/>
    <w:rsid w:val="0010049C"/>
    <w:rsid w:val="0010756E"/>
    <w:rsid w:val="00117BCB"/>
    <w:rsid w:val="00134057"/>
    <w:rsid w:val="001366E0"/>
    <w:rsid w:val="00155674"/>
    <w:rsid w:val="00165E3F"/>
    <w:rsid w:val="00171077"/>
    <w:rsid w:val="00177391"/>
    <w:rsid w:val="00184B35"/>
    <w:rsid w:val="001865F2"/>
    <w:rsid w:val="001943EB"/>
    <w:rsid w:val="00195C5D"/>
    <w:rsid w:val="001B41D5"/>
    <w:rsid w:val="001D0B33"/>
    <w:rsid w:val="001D1A1B"/>
    <w:rsid w:val="001E1205"/>
    <w:rsid w:val="001E59F3"/>
    <w:rsid w:val="002063EE"/>
    <w:rsid w:val="002142E8"/>
    <w:rsid w:val="0021447E"/>
    <w:rsid w:val="00226FF2"/>
    <w:rsid w:val="0023679A"/>
    <w:rsid w:val="002436D6"/>
    <w:rsid w:val="00244838"/>
    <w:rsid w:val="002464F2"/>
    <w:rsid w:val="002768B6"/>
    <w:rsid w:val="002814FE"/>
    <w:rsid w:val="0028590F"/>
    <w:rsid w:val="0029019A"/>
    <w:rsid w:val="00291283"/>
    <w:rsid w:val="002B6EC1"/>
    <w:rsid w:val="002C1180"/>
    <w:rsid w:val="002C5E81"/>
    <w:rsid w:val="002C73B3"/>
    <w:rsid w:val="002E4A2B"/>
    <w:rsid w:val="002E7645"/>
    <w:rsid w:val="003307A8"/>
    <w:rsid w:val="00342438"/>
    <w:rsid w:val="00363A98"/>
    <w:rsid w:val="00374B72"/>
    <w:rsid w:val="00386B5B"/>
    <w:rsid w:val="003A1666"/>
    <w:rsid w:val="003A4438"/>
    <w:rsid w:val="003A72E5"/>
    <w:rsid w:val="003B14F8"/>
    <w:rsid w:val="003B3077"/>
    <w:rsid w:val="003B4ADF"/>
    <w:rsid w:val="003B517F"/>
    <w:rsid w:val="003E5540"/>
    <w:rsid w:val="003F2283"/>
    <w:rsid w:val="003F429C"/>
    <w:rsid w:val="003F7EAA"/>
    <w:rsid w:val="0040566C"/>
    <w:rsid w:val="0041042B"/>
    <w:rsid w:val="0041680A"/>
    <w:rsid w:val="00422C58"/>
    <w:rsid w:val="00436F54"/>
    <w:rsid w:val="004443B5"/>
    <w:rsid w:val="00446CB0"/>
    <w:rsid w:val="00455C3D"/>
    <w:rsid w:val="004575E0"/>
    <w:rsid w:val="004719FB"/>
    <w:rsid w:val="00492912"/>
    <w:rsid w:val="00495A74"/>
    <w:rsid w:val="0049781E"/>
    <w:rsid w:val="004A6743"/>
    <w:rsid w:val="004B11B7"/>
    <w:rsid w:val="004B2B3B"/>
    <w:rsid w:val="004C2DA3"/>
    <w:rsid w:val="004D3FFF"/>
    <w:rsid w:val="004E2A48"/>
    <w:rsid w:val="004E7751"/>
    <w:rsid w:val="004F4986"/>
    <w:rsid w:val="00500A88"/>
    <w:rsid w:val="00514AE3"/>
    <w:rsid w:val="00523F66"/>
    <w:rsid w:val="00537A20"/>
    <w:rsid w:val="005503C6"/>
    <w:rsid w:val="00577305"/>
    <w:rsid w:val="00583874"/>
    <w:rsid w:val="005954DD"/>
    <w:rsid w:val="005A27E3"/>
    <w:rsid w:val="005A7DD6"/>
    <w:rsid w:val="005C120F"/>
    <w:rsid w:val="005C2E0B"/>
    <w:rsid w:val="005C3462"/>
    <w:rsid w:val="005E1E29"/>
    <w:rsid w:val="005E3B8E"/>
    <w:rsid w:val="005E524D"/>
    <w:rsid w:val="005E7AEA"/>
    <w:rsid w:val="00600CA1"/>
    <w:rsid w:val="00601538"/>
    <w:rsid w:val="00602C36"/>
    <w:rsid w:val="00620710"/>
    <w:rsid w:val="00632568"/>
    <w:rsid w:val="00635CB6"/>
    <w:rsid w:val="0064533A"/>
    <w:rsid w:val="006462B5"/>
    <w:rsid w:val="00654097"/>
    <w:rsid w:val="00661474"/>
    <w:rsid w:val="00675F69"/>
    <w:rsid w:val="0067601F"/>
    <w:rsid w:val="00687B58"/>
    <w:rsid w:val="006A3CD1"/>
    <w:rsid w:val="006B7E0D"/>
    <w:rsid w:val="006C0793"/>
    <w:rsid w:val="006D7E7D"/>
    <w:rsid w:val="006E3ECE"/>
    <w:rsid w:val="006F3FA9"/>
    <w:rsid w:val="00722EDC"/>
    <w:rsid w:val="00725BA8"/>
    <w:rsid w:val="007304D3"/>
    <w:rsid w:val="007327FA"/>
    <w:rsid w:val="00740F74"/>
    <w:rsid w:val="007512DB"/>
    <w:rsid w:val="0075476C"/>
    <w:rsid w:val="00760843"/>
    <w:rsid w:val="00763A3F"/>
    <w:rsid w:val="007A4A72"/>
    <w:rsid w:val="007B0DFA"/>
    <w:rsid w:val="007B0F89"/>
    <w:rsid w:val="007E3003"/>
    <w:rsid w:val="007E5E59"/>
    <w:rsid w:val="007E646C"/>
    <w:rsid w:val="007F1FA5"/>
    <w:rsid w:val="00800F31"/>
    <w:rsid w:val="008027A4"/>
    <w:rsid w:val="00823D33"/>
    <w:rsid w:val="00835119"/>
    <w:rsid w:val="008458C9"/>
    <w:rsid w:val="0085480F"/>
    <w:rsid w:val="00863039"/>
    <w:rsid w:val="008759A8"/>
    <w:rsid w:val="00890463"/>
    <w:rsid w:val="008A1B64"/>
    <w:rsid w:val="008B46AB"/>
    <w:rsid w:val="008E08E1"/>
    <w:rsid w:val="008E707B"/>
    <w:rsid w:val="009040DC"/>
    <w:rsid w:val="0090698A"/>
    <w:rsid w:val="009138C5"/>
    <w:rsid w:val="00920361"/>
    <w:rsid w:val="00920960"/>
    <w:rsid w:val="009210A6"/>
    <w:rsid w:val="00922341"/>
    <w:rsid w:val="00924378"/>
    <w:rsid w:val="00925EE2"/>
    <w:rsid w:val="00926850"/>
    <w:rsid w:val="00936424"/>
    <w:rsid w:val="009442A5"/>
    <w:rsid w:val="00944D7A"/>
    <w:rsid w:val="0094575B"/>
    <w:rsid w:val="00945E17"/>
    <w:rsid w:val="00947C06"/>
    <w:rsid w:val="00976FFC"/>
    <w:rsid w:val="00982CC5"/>
    <w:rsid w:val="00984E42"/>
    <w:rsid w:val="00985BCC"/>
    <w:rsid w:val="00987EA9"/>
    <w:rsid w:val="00991502"/>
    <w:rsid w:val="00991EB5"/>
    <w:rsid w:val="009A0F76"/>
    <w:rsid w:val="009A1C10"/>
    <w:rsid w:val="009A1FF4"/>
    <w:rsid w:val="009C6A3A"/>
    <w:rsid w:val="009D2C10"/>
    <w:rsid w:val="009E18B8"/>
    <w:rsid w:val="009F0FD9"/>
    <w:rsid w:val="009F4FF7"/>
    <w:rsid w:val="00A03BCD"/>
    <w:rsid w:val="00A170AE"/>
    <w:rsid w:val="00A2403B"/>
    <w:rsid w:val="00A26705"/>
    <w:rsid w:val="00A2682B"/>
    <w:rsid w:val="00A31FFA"/>
    <w:rsid w:val="00A34CA3"/>
    <w:rsid w:val="00A458E5"/>
    <w:rsid w:val="00A51B09"/>
    <w:rsid w:val="00A604A2"/>
    <w:rsid w:val="00A63241"/>
    <w:rsid w:val="00A7217A"/>
    <w:rsid w:val="00A75D53"/>
    <w:rsid w:val="00A75FCB"/>
    <w:rsid w:val="00A8261A"/>
    <w:rsid w:val="00A84FB7"/>
    <w:rsid w:val="00A86068"/>
    <w:rsid w:val="00A91D75"/>
    <w:rsid w:val="00A94F50"/>
    <w:rsid w:val="00AA3FD9"/>
    <w:rsid w:val="00AB61B7"/>
    <w:rsid w:val="00AC343A"/>
    <w:rsid w:val="00AD581B"/>
    <w:rsid w:val="00AD6669"/>
    <w:rsid w:val="00AD674D"/>
    <w:rsid w:val="00AE5751"/>
    <w:rsid w:val="00AE7ADB"/>
    <w:rsid w:val="00AF0273"/>
    <w:rsid w:val="00AF0C74"/>
    <w:rsid w:val="00B4190E"/>
    <w:rsid w:val="00B46B06"/>
    <w:rsid w:val="00B61BE2"/>
    <w:rsid w:val="00B73FC1"/>
    <w:rsid w:val="00B76927"/>
    <w:rsid w:val="00B76C89"/>
    <w:rsid w:val="00B82E26"/>
    <w:rsid w:val="00B8660C"/>
    <w:rsid w:val="00BA5B91"/>
    <w:rsid w:val="00BB0D68"/>
    <w:rsid w:val="00BB52B2"/>
    <w:rsid w:val="00BC70EE"/>
    <w:rsid w:val="00BE3DE8"/>
    <w:rsid w:val="00BE631C"/>
    <w:rsid w:val="00BE7616"/>
    <w:rsid w:val="00C01FB8"/>
    <w:rsid w:val="00C10CAB"/>
    <w:rsid w:val="00C132CA"/>
    <w:rsid w:val="00C14CED"/>
    <w:rsid w:val="00C15097"/>
    <w:rsid w:val="00C170F2"/>
    <w:rsid w:val="00C1751A"/>
    <w:rsid w:val="00C22E04"/>
    <w:rsid w:val="00C277A7"/>
    <w:rsid w:val="00C3523A"/>
    <w:rsid w:val="00C479F4"/>
    <w:rsid w:val="00C505C8"/>
    <w:rsid w:val="00C50FEA"/>
    <w:rsid w:val="00C6323A"/>
    <w:rsid w:val="00C6472F"/>
    <w:rsid w:val="00C70D85"/>
    <w:rsid w:val="00C7189F"/>
    <w:rsid w:val="00C87193"/>
    <w:rsid w:val="00C912E6"/>
    <w:rsid w:val="00CA2B3D"/>
    <w:rsid w:val="00CA6A50"/>
    <w:rsid w:val="00CB27A1"/>
    <w:rsid w:val="00CC0A78"/>
    <w:rsid w:val="00CC197D"/>
    <w:rsid w:val="00CD240C"/>
    <w:rsid w:val="00CF6D16"/>
    <w:rsid w:val="00CF7F17"/>
    <w:rsid w:val="00D04C7A"/>
    <w:rsid w:val="00D2627A"/>
    <w:rsid w:val="00D3266B"/>
    <w:rsid w:val="00D37795"/>
    <w:rsid w:val="00D46A51"/>
    <w:rsid w:val="00D476F7"/>
    <w:rsid w:val="00D55CBC"/>
    <w:rsid w:val="00D57CA1"/>
    <w:rsid w:val="00D71C02"/>
    <w:rsid w:val="00D82C9B"/>
    <w:rsid w:val="00D839E4"/>
    <w:rsid w:val="00D8631A"/>
    <w:rsid w:val="00D87CD8"/>
    <w:rsid w:val="00D907A1"/>
    <w:rsid w:val="00D9468A"/>
    <w:rsid w:val="00DA366D"/>
    <w:rsid w:val="00DB3CD0"/>
    <w:rsid w:val="00DB4ED6"/>
    <w:rsid w:val="00DB60E2"/>
    <w:rsid w:val="00DF1CFA"/>
    <w:rsid w:val="00DF3CDC"/>
    <w:rsid w:val="00E0270C"/>
    <w:rsid w:val="00E22563"/>
    <w:rsid w:val="00E2273F"/>
    <w:rsid w:val="00E26FBB"/>
    <w:rsid w:val="00E3543D"/>
    <w:rsid w:val="00E4789B"/>
    <w:rsid w:val="00E50810"/>
    <w:rsid w:val="00E523C3"/>
    <w:rsid w:val="00E5388E"/>
    <w:rsid w:val="00E549EE"/>
    <w:rsid w:val="00E6016B"/>
    <w:rsid w:val="00E651EA"/>
    <w:rsid w:val="00E764E5"/>
    <w:rsid w:val="00E80A8E"/>
    <w:rsid w:val="00E874E5"/>
    <w:rsid w:val="00E90848"/>
    <w:rsid w:val="00E92424"/>
    <w:rsid w:val="00E93AFE"/>
    <w:rsid w:val="00E94B95"/>
    <w:rsid w:val="00EA53C7"/>
    <w:rsid w:val="00EC45C9"/>
    <w:rsid w:val="00EC563A"/>
    <w:rsid w:val="00ED6905"/>
    <w:rsid w:val="00ED6C1F"/>
    <w:rsid w:val="00EE0EFA"/>
    <w:rsid w:val="00EF02A0"/>
    <w:rsid w:val="00EF64C7"/>
    <w:rsid w:val="00F07623"/>
    <w:rsid w:val="00F07E35"/>
    <w:rsid w:val="00F07F26"/>
    <w:rsid w:val="00F11930"/>
    <w:rsid w:val="00F1346F"/>
    <w:rsid w:val="00F35FB5"/>
    <w:rsid w:val="00F531B2"/>
    <w:rsid w:val="00F870A8"/>
    <w:rsid w:val="00F95AD5"/>
    <w:rsid w:val="00FC5C12"/>
    <w:rsid w:val="00FE0D74"/>
    <w:rsid w:val="00FE3D2C"/>
    <w:rsid w:val="00FE4BF5"/>
    <w:rsid w:val="00FF15AF"/>
    <w:rsid w:val="00FF54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E3812A"/>
  <w15:docId w15:val="{2C23B6C9-FF4D-5948-B0A7-38A3FBA12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E4484" w:themeColor="text1" w:themeTint="BF"/>
        <w:lang w:val="en-US" w:eastAsia="ja-JP" w:bidi="ar-SA"/>
      </w:rPr>
    </w:rPrDefault>
    <w:pPrDefault>
      <w:pPr>
        <w:spacing w:after="18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6" w:unhideWhenUsed="1" w:qFormat="1"/>
    <w:lsdException w:name="heading 4" w:semiHidden="1" w:uiPriority="7"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8" w:qFormat="1"/>
    <w:lsdException w:name="List Number 3" w:semiHidden="1" w:uiPriority="18" w:unhideWhenUsed="1"/>
    <w:lsdException w:name="List Number 4" w:semiHidden="1" w:uiPriority="18" w:unhideWhenUsed="1"/>
    <w:lsdException w:name="List Number 5" w:semiHidden="1" w:uiPriority="18" w:unhideWhenUsed="1"/>
    <w:lsdException w:name="Title" w:uiPriority="2" w:qFormat="1"/>
    <w:lsdException w:name="Closing" w:semiHidden="1" w:unhideWhenUsed="1" w:qFormat="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D75"/>
    <w:pPr>
      <w:spacing w:after="0" w:line="360" w:lineRule="auto"/>
      <w:contextualSpacing/>
    </w:pPr>
    <w:rPr>
      <w:color w:val="262140" w:themeColor="text1"/>
      <w:sz w:val="24"/>
    </w:rPr>
  </w:style>
  <w:style w:type="paragraph" w:styleId="Heading1">
    <w:name w:val="heading 1"/>
    <w:basedOn w:val="Normal"/>
    <w:next w:val="Normal"/>
    <w:link w:val="Heading1Char"/>
    <w:uiPriority w:val="7"/>
    <w:qFormat/>
    <w:rsid w:val="00D55CBC"/>
    <w:pPr>
      <w:pageBreakBefore/>
      <w:spacing w:before="480" w:after="120" w:line="240" w:lineRule="auto"/>
      <w:outlineLvl w:val="0"/>
    </w:pPr>
    <w:rPr>
      <w:rFonts w:asciiTheme="majorHAnsi" w:eastAsiaTheme="majorEastAsia" w:hAnsiTheme="majorHAnsi" w:cstheme="majorBidi"/>
      <w:b/>
      <w:bCs/>
      <w:caps/>
      <w:sz w:val="48"/>
    </w:rPr>
  </w:style>
  <w:style w:type="paragraph" w:styleId="Heading2">
    <w:name w:val="heading 2"/>
    <w:basedOn w:val="Normal"/>
    <w:next w:val="Normal"/>
    <w:link w:val="Heading2Char"/>
    <w:uiPriority w:val="7"/>
    <w:unhideWhenUsed/>
    <w:qFormat/>
    <w:pPr>
      <w:keepNext/>
      <w:keepLines/>
      <w:spacing w:before="240"/>
      <w:outlineLvl w:val="1"/>
    </w:pPr>
    <w:rPr>
      <w:rFonts w:asciiTheme="majorHAnsi" w:eastAsiaTheme="majorEastAsia" w:hAnsiTheme="majorHAnsi" w:cstheme="majorBidi"/>
      <w:b/>
      <w:bCs/>
      <w:sz w:val="28"/>
    </w:rPr>
  </w:style>
  <w:style w:type="paragraph" w:styleId="Heading3">
    <w:name w:val="heading 3"/>
    <w:basedOn w:val="Normal"/>
    <w:next w:val="Normal"/>
    <w:link w:val="Heading3Char"/>
    <w:uiPriority w:val="7"/>
    <w:unhideWhenUsed/>
    <w:qFormat/>
    <w:pPr>
      <w:keepNext/>
      <w:keepLines/>
      <w:spacing w:after="60" w:line="240" w:lineRule="auto"/>
      <w:ind w:left="29" w:right="29"/>
      <w:jc w:val="right"/>
      <w:outlineLvl w:val="2"/>
    </w:pPr>
    <w:rPr>
      <w:rFonts w:asciiTheme="majorHAnsi" w:eastAsiaTheme="majorEastAsia" w:hAnsiTheme="majorHAnsi" w:cstheme="majorBidi"/>
      <w:b/>
      <w:color w:val="ECBD17" w:themeColor="accent1" w:themeShade="BF"/>
      <w:sz w:val="36"/>
      <w:szCs w:val="24"/>
    </w:rPr>
  </w:style>
  <w:style w:type="paragraph" w:styleId="Heading4">
    <w:name w:val="heading 4"/>
    <w:basedOn w:val="Normal"/>
    <w:next w:val="Normal"/>
    <w:link w:val="Heading4Char"/>
    <w:uiPriority w:val="7"/>
    <w:unhideWhenUsed/>
    <w:qFormat/>
    <w:rsid w:val="004E2A48"/>
    <w:pPr>
      <w:keepNext/>
      <w:keepLines/>
      <w:spacing w:before="40"/>
      <w:outlineLvl w:val="3"/>
    </w:pPr>
    <w:rPr>
      <w:rFonts w:asciiTheme="majorHAnsi" w:eastAsiaTheme="majorEastAsia" w:hAnsiTheme="majorHAnsi" w:cstheme="majorBidi"/>
      <w:i/>
      <w:iCs/>
      <w:color w:val="ECBD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line="240" w:lineRule="auto"/>
      <w:ind w:left="29" w:right="144"/>
    </w:pPr>
    <w:rPr>
      <w:color w:val="ECBD17" w:themeColor="accent1" w:themeShade="BF"/>
    </w:rPr>
  </w:style>
  <w:style w:type="character" w:customStyle="1" w:styleId="FooterChar">
    <w:name w:val="Footer Char"/>
    <w:basedOn w:val="DefaultParagraphFont"/>
    <w:link w:val="Footer"/>
    <w:uiPriority w:val="99"/>
    <w:rPr>
      <w:color w:val="ECBD17" w:themeColor="accent1" w:themeShade="BF"/>
    </w:rPr>
  </w:style>
  <w:style w:type="paragraph" w:styleId="Subtitle">
    <w:name w:val="Subtitle"/>
    <w:basedOn w:val="Normal"/>
    <w:link w:val="SubtitleChar"/>
    <w:uiPriority w:val="2"/>
    <w:unhideWhenUsed/>
    <w:qFormat/>
    <w:rsid w:val="00A91D75"/>
    <w:rPr>
      <w:rFonts w:asciiTheme="majorHAnsi" w:hAnsiTheme="majorHAnsi"/>
      <w:b/>
      <w:color w:val="3A3363" w:themeColor="text2"/>
      <w:sz w:val="36"/>
      <w:szCs w:val="36"/>
    </w:rPr>
  </w:style>
  <w:style w:type="paragraph" w:customStyle="1" w:styleId="Page">
    <w:name w:val="Page"/>
    <w:basedOn w:val="Normal"/>
    <w:next w:val="Normal"/>
    <w:uiPriority w:val="97"/>
    <w:unhideWhenUsed/>
    <w:qFormat/>
    <w:pPr>
      <w:spacing w:after="40" w:line="240" w:lineRule="auto"/>
    </w:pPr>
    <w:rPr>
      <w:sz w:val="36"/>
    </w:rPr>
  </w:style>
  <w:style w:type="paragraph" w:styleId="Header">
    <w:name w:val="header"/>
    <w:basedOn w:val="Normal"/>
    <w:link w:val="HeaderChar"/>
    <w:uiPriority w:val="99"/>
    <w:pPr>
      <w:spacing w:after="380" w:line="240" w:lineRule="auto"/>
    </w:pPr>
  </w:style>
  <w:style w:type="character" w:customStyle="1" w:styleId="HeaderChar">
    <w:name w:val="Header Char"/>
    <w:basedOn w:val="DefaultParagraphFont"/>
    <w:link w:val="Header"/>
    <w:uiPriority w:val="99"/>
    <w:rPr>
      <w:color w:val="4E4484" w:themeColor="text1" w:themeTint="BF"/>
      <w:sz w:val="20"/>
    </w:rPr>
  </w:style>
  <w:style w:type="table" w:styleId="TableGrid">
    <w:name w:val="Table Grid"/>
    <w:basedOn w:val="TableNormal"/>
    <w:uiPriority w:val="59"/>
    <w:pPr>
      <w:spacing w:before="120" w:after="120" w:line="240" w:lineRule="auto"/>
      <w:ind w:left="115" w:right="11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character" w:customStyle="1" w:styleId="Heading3Char">
    <w:name w:val="Heading 3 Char"/>
    <w:basedOn w:val="DefaultParagraphFont"/>
    <w:link w:val="Heading3"/>
    <w:uiPriority w:val="7"/>
    <w:rPr>
      <w:rFonts w:asciiTheme="majorHAnsi" w:eastAsiaTheme="majorEastAsia" w:hAnsiTheme="majorHAnsi" w:cstheme="majorBidi"/>
      <w:b/>
      <w:color w:val="ECBD17" w:themeColor="accent1" w:themeShade="BF"/>
      <w:sz w:val="36"/>
      <w:szCs w:val="24"/>
    </w:rPr>
  </w:style>
  <w:style w:type="paragraph" w:styleId="Title">
    <w:name w:val="Title"/>
    <w:basedOn w:val="Normal"/>
    <w:link w:val="TitleChar"/>
    <w:uiPriority w:val="1"/>
    <w:qFormat/>
    <w:rsid w:val="001E59F3"/>
    <w:pPr>
      <w:framePr w:hSpace="180" w:wrap="around" w:vAnchor="text" w:hAnchor="text" w:x="-19" w:y="9067"/>
      <w:spacing w:line="240" w:lineRule="auto"/>
    </w:pPr>
    <w:rPr>
      <w:rFonts w:asciiTheme="majorHAnsi" w:eastAsiaTheme="majorEastAsia" w:hAnsiTheme="majorHAnsi" w:cstheme="majorBidi"/>
      <w:b/>
      <w:bCs/>
      <w:color w:val="FFFFFF" w:themeColor="background1"/>
      <w:sz w:val="72"/>
      <w:szCs w:val="90"/>
    </w:rPr>
  </w:style>
  <w:style w:type="character" w:customStyle="1" w:styleId="TitleChar">
    <w:name w:val="Title Char"/>
    <w:basedOn w:val="DefaultParagraphFont"/>
    <w:link w:val="Title"/>
    <w:uiPriority w:val="1"/>
    <w:rsid w:val="001E59F3"/>
    <w:rPr>
      <w:rFonts w:asciiTheme="majorHAnsi" w:eastAsiaTheme="majorEastAsia" w:hAnsiTheme="majorHAnsi" w:cstheme="majorBidi"/>
      <w:b/>
      <w:bCs/>
      <w:color w:val="FFFFFF" w:themeColor="background1"/>
      <w:sz w:val="72"/>
      <w:szCs w:val="90"/>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styleId="Strong">
    <w:name w:val="Strong"/>
    <w:basedOn w:val="DefaultParagraphFont"/>
    <w:uiPriority w:val="6"/>
    <w:qFormat/>
    <w:rPr>
      <w:b/>
      <w:bCs/>
    </w:rPr>
  </w:style>
  <w:style w:type="character" w:customStyle="1" w:styleId="SubtitleChar">
    <w:name w:val="Subtitle Char"/>
    <w:basedOn w:val="DefaultParagraphFont"/>
    <w:link w:val="Subtitle"/>
    <w:uiPriority w:val="2"/>
    <w:rsid w:val="00A91D75"/>
    <w:rPr>
      <w:rFonts w:asciiTheme="majorHAnsi" w:hAnsiTheme="majorHAnsi"/>
      <w:b/>
      <w:color w:val="3A3363" w:themeColor="text2"/>
      <w:sz w:val="36"/>
      <w:szCs w:val="36"/>
    </w:rPr>
  </w:style>
  <w:style w:type="paragraph" w:styleId="NoSpacing">
    <w:name w:val="No Spacing"/>
    <w:link w:val="NoSpacingChar"/>
    <w:uiPriority w:val="98"/>
    <w:unhideWhenUsed/>
    <w:qFormat/>
    <w:pPr>
      <w:spacing w:after="0" w:line="240" w:lineRule="auto"/>
    </w:pPr>
  </w:style>
  <w:style w:type="paragraph" w:customStyle="1" w:styleId="ContactInfo">
    <w:name w:val="Contact Info"/>
    <w:basedOn w:val="Normal"/>
    <w:uiPriority w:val="5"/>
    <w:qFormat/>
    <w:pPr>
      <w:spacing w:line="240" w:lineRule="auto"/>
      <w:ind w:left="29" w:right="144"/>
    </w:pPr>
    <w:rPr>
      <w:color w:val="ECBD17" w:themeColor="accent1" w:themeShade="BF"/>
    </w:rPr>
  </w:style>
  <w:style w:type="paragraph" w:styleId="TOC1">
    <w:name w:val="toc 1"/>
    <w:basedOn w:val="Normal"/>
    <w:next w:val="Normal"/>
    <w:autoRedefine/>
    <w:uiPriority w:val="39"/>
    <w:unhideWhenUsed/>
    <w:pPr>
      <w:spacing w:before="120" w:after="120"/>
    </w:pPr>
    <w:rPr>
      <w:rFonts w:cstheme="minorHAnsi"/>
      <w:b/>
      <w:bCs/>
      <w:caps/>
      <w:sz w:val="20"/>
    </w:rPr>
  </w:style>
  <w:style w:type="character" w:customStyle="1" w:styleId="Heading1Char">
    <w:name w:val="Heading 1 Char"/>
    <w:basedOn w:val="DefaultParagraphFont"/>
    <w:link w:val="Heading1"/>
    <w:uiPriority w:val="7"/>
    <w:rsid w:val="00D55CBC"/>
    <w:rPr>
      <w:rFonts w:asciiTheme="majorHAnsi" w:eastAsiaTheme="majorEastAsia" w:hAnsiTheme="majorHAnsi" w:cstheme="majorBidi"/>
      <w:b/>
      <w:bCs/>
      <w:caps/>
      <w:color w:val="262140" w:themeColor="text1"/>
      <w:sz w:val="48"/>
    </w:rPr>
  </w:style>
  <w:style w:type="paragraph" w:styleId="TOCHeading">
    <w:name w:val="TOC Heading"/>
    <w:basedOn w:val="Heading1"/>
    <w:next w:val="Normal"/>
    <w:uiPriority w:val="39"/>
    <w:unhideWhenUsed/>
    <w:qFormat/>
    <w:rsid w:val="00D476F7"/>
    <w:pPr>
      <w:spacing w:before="0" w:after="360"/>
      <w:outlineLvl w:val="9"/>
    </w:pPr>
    <w:rPr>
      <w:kern w:val="20"/>
      <w:sz w:val="44"/>
    </w:rPr>
  </w:style>
  <w:style w:type="character" w:customStyle="1" w:styleId="Heading2Char">
    <w:name w:val="Heading 2 Char"/>
    <w:basedOn w:val="DefaultParagraphFont"/>
    <w:link w:val="Heading2"/>
    <w:uiPriority w:val="7"/>
    <w:rPr>
      <w:rFonts w:asciiTheme="majorHAnsi" w:eastAsiaTheme="majorEastAsia" w:hAnsiTheme="majorHAnsi" w:cstheme="majorBidi"/>
      <w:b/>
      <w:bCs/>
      <w:color w:val="262140" w:themeColor="text1"/>
      <w:sz w:val="28"/>
    </w:rPr>
  </w:style>
  <w:style w:type="paragraph" w:styleId="Quote">
    <w:name w:val="Quote"/>
    <w:basedOn w:val="Normal"/>
    <w:next w:val="Normal"/>
    <w:link w:val="QuoteChar"/>
    <w:uiPriority w:val="3"/>
    <w:unhideWhenUsed/>
    <w:qFormat/>
    <w:rsid w:val="00D55CBC"/>
    <w:pPr>
      <w:spacing w:line="240" w:lineRule="auto"/>
    </w:pPr>
    <w:rPr>
      <w:b/>
      <w:i/>
      <w:iCs/>
      <w:color w:val="ECBD17" w:themeColor="accent1" w:themeShade="BF"/>
      <w:kern w:val="20"/>
      <w:sz w:val="36"/>
    </w:rPr>
  </w:style>
  <w:style w:type="character" w:customStyle="1" w:styleId="QuoteChar">
    <w:name w:val="Quote Char"/>
    <w:basedOn w:val="DefaultParagraphFont"/>
    <w:link w:val="Quote"/>
    <w:uiPriority w:val="3"/>
    <w:rsid w:val="00D55CBC"/>
    <w:rPr>
      <w:b/>
      <w:i/>
      <w:iCs/>
      <w:color w:val="ECBD17" w:themeColor="accent1" w:themeShade="BF"/>
      <w:kern w:val="20"/>
      <w:sz w:val="36"/>
    </w:rPr>
  </w:style>
  <w:style w:type="paragraph" w:styleId="Signature">
    <w:name w:val="Signature"/>
    <w:basedOn w:val="Normal"/>
    <w:link w:val="SignatureChar"/>
    <w:uiPriority w:val="8"/>
    <w:unhideWhenUsed/>
    <w:qFormat/>
    <w:rsid w:val="00E523C3"/>
    <w:pPr>
      <w:spacing w:before="720" w:line="312" w:lineRule="auto"/>
    </w:pPr>
    <w:rPr>
      <w:b/>
      <w:kern w:val="20"/>
    </w:rPr>
  </w:style>
  <w:style w:type="character" w:customStyle="1" w:styleId="SignatureChar">
    <w:name w:val="Signature Char"/>
    <w:basedOn w:val="DefaultParagraphFont"/>
    <w:link w:val="Signature"/>
    <w:uiPriority w:val="8"/>
    <w:rsid w:val="00E523C3"/>
    <w:rPr>
      <w:b/>
      <w:color w:val="262140" w:themeColor="text1"/>
      <w:kern w:val="20"/>
      <w:sz w:val="24"/>
    </w:rPr>
  </w:style>
  <w:style w:type="character" w:customStyle="1" w:styleId="NoSpacingChar">
    <w:name w:val="No Spacing Char"/>
    <w:basedOn w:val="DefaultParagraphFont"/>
    <w:link w:val="NoSpacing"/>
    <w:uiPriority w:val="98"/>
  </w:style>
  <w:style w:type="paragraph" w:styleId="ListBullet">
    <w:name w:val="List Bullet"/>
    <w:basedOn w:val="Normal"/>
    <w:uiPriority w:val="11"/>
    <w:qFormat/>
    <w:rsid w:val="002063EE"/>
    <w:pPr>
      <w:numPr>
        <w:numId w:val="12"/>
      </w:numPr>
      <w:spacing w:before="40" w:after="40" w:line="288" w:lineRule="auto"/>
    </w:pPr>
    <w:rPr>
      <w:szCs w:val="22"/>
      <w:lang w:eastAsia="en-US"/>
    </w:rPr>
  </w:style>
  <w:style w:type="paragraph" w:styleId="ListNumber">
    <w:name w:val="List Number"/>
    <w:basedOn w:val="ListNumber2"/>
    <w:uiPriority w:val="9"/>
    <w:unhideWhenUsed/>
    <w:qFormat/>
    <w:rsid w:val="00D476F7"/>
  </w:style>
  <w:style w:type="paragraph" w:styleId="ListNumber2">
    <w:name w:val="List Number 2"/>
    <w:basedOn w:val="Normal"/>
    <w:uiPriority w:val="10"/>
    <w:qFormat/>
    <w:rsid w:val="001865F2"/>
    <w:pPr>
      <w:numPr>
        <w:numId w:val="23"/>
      </w:numPr>
    </w:pPr>
  </w:style>
  <w:style w:type="table" w:customStyle="1" w:styleId="FinancialTable">
    <w:name w:val="Financial Table"/>
    <w:basedOn w:val="TableNormal"/>
    <w:uiPriority w:val="99"/>
    <w:rsid w:val="00944D7A"/>
    <w:pPr>
      <w:spacing w:before="60" w:after="60" w:line="240" w:lineRule="auto"/>
      <w:jc w:val="right"/>
    </w:pPr>
    <w:tblPr>
      <w:tblBorders>
        <w:top w:val="single" w:sz="8" w:space="0" w:color="262140" w:themeColor="text1"/>
        <w:left w:val="single" w:sz="8" w:space="0" w:color="262140" w:themeColor="text1"/>
        <w:bottom w:val="single" w:sz="24" w:space="0" w:color="262140" w:themeColor="text1"/>
        <w:right w:val="single" w:sz="8" w:space="0" w:color="262140" w:themeColor="text1"/>
        <w:insideH w:val="single" w:sz="8" w:space="0" w:color="262140" w:themeColor="text1"/>
        <w:insideV w:val="single" w:sz="8" w:space="0" w:color="262140" w:themeColor="text1"/>
      </w:tblBorders>
      <w:tblCellMar>
        <w:left w:w="72" w:type="dxa"/>
        <w:right w:w="360" w:type="dxa"/>
      </w:tblCellMar>
    </w:tblPr>
    <w:tblStylePr w:type="firstRow">
      <w:pPr>
        <w:wordWrap/>
        <w:spacing w:beforeLines="0" w:before="40" w:beforeAutospacing="0" w:afterLines="0" w:after="40" w:afterAutospacing="0"/>
        <w:jc w:val="center"/>
      </w:pPr>
      <w:rPr>
        <w:rFonts w:asciiTheme="majorHAnsi" w:hAnsiTheme="majorHAnsi"/>
        <w:b/>
        <w:i w:val="0"/>
        <w:caps w:val="0"/>
        <w:smallCaps w:val="0"/>
        <w:color w:val="262140" w:themeColor="text1"/>
        <w:sz w:val="22"/>
      </w:rPr>
    </w:tblStylePr>
    <w:tblStylePr w:type="firstCol">
      <w:pPr>
        <w:wordWrap/>
        <w:jc w:val="left"/>
      </w:pPr>
      <w:rPr>
        <w:b/>
        <w:color w:val="26214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table" w:styleId="LightShading">
    <w:name w:val="Light Shading"/>
    <w:basedOn w:val="TableNormal"/>
    <w:uiPriority w:val="60"/>
    <w:pPr>
      <w:spacing w:after="0" w:line="240" w:lineRule="auto"/>
    </w:pPr>
    <w:rPr>
      <w:color w:val="1C182F" w:themeColor="text1" w:themeShade="BF"/>
    </w:rPr>
    <w:tblPr>
      <w:tblStyleRowBandSize w:val="1"/>
      <w:tblStyleColBandSize w:val="1"/>
      <w:tblBorders>
        <w:top w:val="single" w:sz="8" w:space="0" w:color="262140" w:themeColor="text1"/>
        <w:bottom w:val="single" w:sz="8" w:space="0" w:color="262140" w:themeColor="text1"/>
      </w:tblBorders>
    </w:tblPr>
    <w:tblStylePr w:type="firstRow">
      <w:pPr>
        <w:spacing w:before="0" w:after="0" w:line="240" w:lineRule="auto"/>
      </w:pPr>
      <w:rPr>
        <w:b/>
        <w:bCs/>
      </w:rPr>
      <w:tblPr/>
      <w:tcPr>
        <w:tcBorders>
          <w:top w:val="single" w:sz="8" w:space="0" w:color="262140" w:themeColor="text1"/>
          <w:left w:val="nil"/>
          <w:bottom w:val="single" w:sz="8" w:space="0" w:color="262140" w:themeColor="text1"/>
          <w:right w:val="nil"/>
          <w:insideH w:val="nil"/>
          <w:insideV w:val="nil"/>
        </w:tcBorders>
      </w:tcPr>
    </w:tblStylePr>
    <w:tblStylePr w:type="lastRow">
      <w:pPr>
        <w:spacing w:before="0" w:after="0" w:line="240" w:lineRule="auto"/>
      </w:pPr>
      <w:rPr>
        <w:b/>
        <w:bCs/>
      </w:rPr>
      <w:tblPr/>
      <w:tcPr>
        <w:tcBorders>
          <w:top w:val="single" w:sz="8" w:space="0" w:color="262140" w:themeColor="text1"/>
          <w:left w:val="nil"/>
          <w:bottom w:val="single" w:sz="8" w:space="0" w:color="2621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BBDC" w:themeFill="text1" w:themeFillTint="3F"/>
      </w:tcPr>
    </w:tblStylePr>
    <w:tblStylePr w:type="band1Horz">
      <w:tblPr/>
      <w:tcPr>
        <w:tcBorders>
          <w:left w:val="nil"/>
          <w:right w:val="nil"/>
          <w:insideH w:val="nil"/>
          <w:insideV w:val="nil"/>
        </w:tcBorders>
        <w:shd w:val="clear" w:color="auto" w:fill="C0BBDC" w:themeFill="text1" w:themeFillTint="3F"/>
      </w:tcPr>
    </w:tblStylePr>
  </w:style>
  <w:style w:type="paragraph" w:customStyle="1" w:styleId="Organization">
    <w:name w:val="Organization"/>
    <w:basedOn w:val="Normal"/>
    <w:uiPriority w:val="4"/>
    <w:qFormat/>
    <w:pPr>
      <w:spacing w:after="60" w:line="240" w:lineRule="auto"/>
      <w:ind w:left="-2318" w:right="29"/>
    </w:pPr>
    <w:rPr>
      <w:b/>
      <w:bCs/>
      <w:color w:val="ECBD17" w:themeColor="accent1" w:themeShade="BF"/>
      <w:sz w:val="36"/>
    </w:rPr>
  </w:style>
  <w:style w:type="paragraph" w:styleId="Caption">
    <w:name w:val="caption"/>
    <w:basedOn w:val="Normal"/>
    <w:uiPriority w:val="35"/>
    <w:qFormat/>
    <w:rsid w:val="00577305"/>
    <w:pPr>
      <w:spacing w:after="120" w:line="240" w:lineRule="auto"/>
    </w:pPr>
    <w:rPr>
      <w:iCs/>
      <w:color w:val="auto"/>
      <w:sz w:val="18"/>
      <w:szCs w:val="18"/>
    </w:rPr>
  </w:style>
  <w:style w:type="paragraph" w:styleId="IntenseQuote">
    <w:name w:val="Intense Quote"/>
    <w:basedOn w:val="Normal"/>
    <w:next w:val="Normal"/>
    <w:link w:val="IntenseQuoteChar"/>
    <w:uiPriority w:val="30"/>
    <w:semiHidden/>
    <w:qFormat/>
    <w:rsid w:val="00FE3D2C"/>
    <w:pPr>
      <w:pBdr>
        <w:top w:val="single" w:sz="4" w:space="10" w:color="ECBD17" w:themeColor="accent1" w:themeShade="BF"/>
        <w:bottom w:val="single" w:sz="4" w:space="10" w:color="ECBD17" w:themeColor="accent1" w:themeShade="BF"/>
      </w:pBdr>
      <w:spacing w:before="360" w:after="360"/>
      <w:ind w:left="864" w:right="864"/>
      <w:jc w:val="center"/>
    </w:pPr>
    <w:rPr>
      <w:i/>
      <w:iCs/>
      <w:color w:val="ECBD17" w:themeColor="accent1" w:themeShade="BF"/>
    </w:rPr>
  </w:style>
  <w:style w:type="character" w:customStyle="1" w:styleId="IntenseQuoteChar">
    <w:name w:val="Intense Quote Char"/>
    <w:basedOn w:val="DefaultParagraphFont"/>
    <w:link w:val="IntenseQuote"/>
    <w:uiPriority w:val="30"/>
    <w:semiHidden/>
    <w:rsid w:val="00FE3D2C"/>
    <w:rPr>
      <w:i/>
      <w:iCs/>
      <w:color w:val="ECBD17" w:themeColor="accent1" w:themeShade="BF"/>
    </w:rPr>
  </w:style>
  <w:style w:type="paragraph" w:customStyle="1" w:styleId="Emphasis2">
    <w:name w:val="Emphasis 2"/>
    <w:basedOn w:val="Normal"/>
    <w:link w:val="Emphasis2Char"/>
    <w:uiPriority w:val="8"/>
    <w:qFormat/>
    <w:rsid w:val="002063EE"/>
    <w:pPr>
      <w:spacing w:before="240" w:after="240" w:line="288" w:lineRule="auto"/>
    </w:pPr>
    <w:rPr>
      <w:b/>
      <w:spacing w:val="20"/>
    </w:rPr>
  </w:style>
  <w:style w:type="character" w:customStyle="1" w:styleId="Emphasis2Char">
    <w:name w:val="Emphasis 2 Char"/>
    <w:basedOn w:val="DefaultParagraphFont"/>
    <w:link w:val="Emphasis2"/>
    <w:uiPriority w:val="8"/>
    <w:rsid w:val="002063EE"/>
    <w:rPr>
      <w:b/>
      <w:color w:val="262140" w:themeColor="text1"/>
      <w:spacing w:val="20"/>
      <w:sz w:val="24"/>
    </w:rPr>
  </w:style>
  <w:style w:type="paragraph" w:styleId="TOC2">
    <w:name w:val="toc 2"/>
    <w:basedOn w:val="Normal"/>
    <w:next w:val="Normal"/>
    <w:autoRedefine/>
    <w:uiPriority w:val="39"/>
    <w:unhideWhenUsed/>
    <w:rsid w:val="00E523C3"/>
    <w:pPr>
      <w:ind w:left="240"/>
    </w:pPr>
    <w:rPr>
      <w:rFonts w:cstheme="minorHAnsi"/>
      <w:smallCaps/>
      <w:sz w:val="20"/>
    </w:rPr>
  </w:style>
  <w:style w:type="character" w:styleId="Hyperlink">
    <w:name w:val="Hyperlink"/>
    <w:basedOn w:val="DefaultParagraphFont"/>
    <w:uiPriority w:val="99"/>
    <w:unhideWhenUsed/>
    <w:rsid w:val="00E523C3"/>
    <w:rPr>
      <w:color w:val="ECBE18" w:themeColor="hyperlink"/>
      <w:u w:val="single"/>
    </w:rPr>
  </w:style>
  <w:style w:type="table" w:styleId="ListTable1Light-Accent6">
    <w:name w:val="List Table 1 Light Accent 6"/>
    <w:basedOn w:val="TableNormal"/>
    <w:uiPriority w:val="46"/>
    <w:rsid w:val="002063EE"/>
    <w:pPr>
      <w:spacing w:after="0" w:line="240" w:lineRule="auto"/>
    </w:pPr>
    <w:tblPr>
      <w:tblStyleRowBandSize w:val="1"/>
      <w:tblStyleColBandSize w:val="1"/>
    </w:tblPr>
    <w:tblStylePr w:type="firstRow">
      <w:rPr>
        <w:b/>
        <w:bCs/>
      </w:rPr>
      <w:tblPr/>
      <w:tcPr>
        <w:tcBorders>
          <w:bottom w:val="single" w:sz="4" w:space="0" w:color="7E7EB9" w:themeColor="accent6" w:themeTint="99"/>
        </w:tcBorders>
      </w:tcPr>
    </w:tblStylePr>
    <w:tblStylePr w:type="lastRow">
      <w:rPr>
        <w:b/>
        <w:bCs/>
      </w:rPr>
      <w:tblPr/>
      <w:tcPr>
        <w:tcBorders>
          <w:top w:val="single" w:sz="4" w:space="0" w:color="7E7EB9" w:themeColor="accent6" w:themeTint="99"/>
        </w:tcBorders>
      </w:tcPr>
    </w:tblStylePr>
    <w:tblStylePr w:type="firstCol">
      <w:rPr>
        <w:b/>
        <w:bCs/>
      </w:rPr>
    </w:tblStylePr>
    <w:tblStylePr w:type="lastCol">
      <w:rPr>
        <w:b/>
        <w:bCs/>
      </w:rPr>
    </w:tblStylePr>
    <w:tblStylePr w:type="band1Vert">
      <w:tblPr/>
      <w:tcPr>
        <w:shd w:val="clear" w:color="auto" w:fill="D4D4E8" w:themeFill="accent6" w:themeFillTint="33"/>
      </w:tcPr>
    </w:tblStylePr>
    <w:tblStylePr w:type="band1Horz">
      <w:tblPr/>
      <w:tcPr>
        <w:shd w:val="clear" w:color="auto" w:fill="D4D4E8" w:themeFill="accent6" w:themeFillTint="33"/>
      </w:tcPr>
    </w:tblStylePr>
  </w:style>
  <w:style w:type="character" w:styleId="UnresolvedMention">
    <w:name w:val="Unresolved Mention"/>
    <w:basedOn w:val="DefaultParagraphFont"/>
    <w:uiPriority w:val="99"/>
    <w:semiHidden/>
    <w:unhideWhenUsed/>
    <w:rsid w:val="00D57CA1"/>
    <w:rPr>
      <w:color w:val="605E5C"/>
      <w:shd w:val="clear" w:color="auto" w:fill="E1DFDD"/>
    </w:rPr>
  </w:style>
  <w:style w:type="table" w:styleId="ListTable2">
    <w:name w:val="List Table 2"/>
    <w:basedOn w:val="TableNormal"/>
    <w:uiPriority w:val="47"/>
    <w:rsid w:val="0064533A"/>
    <w:pPr>
      <w:spacing w:after="0" w:line="240" w:lineRule="auto"/>
    </w:pPr>
    <w:tblPr>
      <w:tblStyleRowBandSize w:val="1"/>
      <w:tblStyleColBandSize w:val="1"/>
      <w:tblBorders>
        <w:top w:val="single" w:sz="4" w:space="0" w:color="685BAA" w:themeColor="text1" w:themeTint="99"/>
        <w:bottom w:val="single" w:sz="4" w:space="0" w:color="685BAA" w:themeColor="text1" w:themeTint="99"/>
        <w:insideH w:val="single" w:sz="4" w:space="0" w:color="685BA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8E3" w:themeFill="text1" w:themeFillTint="33"/>
      </w:tcPr>
    </w:tblStylePr>
    <w:tblStylePr w:type="band1Horz">
      <w:tblPr/>
      <w:tcPr>
        <w:shd w:val="clear" w:color="auto" w:fill="CCC8E3" w:themeFill="text1" w:themeFillTint="33"/>
      </w:tcPr>
    </w:tblStylePr>
  </w:style>
  <w:style w:type="table" w:styleId="ListTable1Light-Accent5">
    <w:name w:val="List Table 1 Light Accent 5"/>
    <w:basedOn w:val="TableNormal"/>
    <w:uiPriority w:val="46"/>
    <w:rsid w:val="00976FFC"/>
    <w:pPr>
      <w:spacing w:after="0" w:line="240" w:lineRule="auto"/>
    </w:pPr>
    <w:tblPr>
      <w:tblStyleRowBandSize w:val="1"/>
      <w:tblStyleColBandSize w:val="1"/>
    </w:tblPr>
    <w:tblStylePr w:type="firstRow">
      <w:rPr>
        <w:b/>
        <w:bCs/>
      </w:rPr>
      <w:tblPr/>
      <w:tcPr>
        <w:tcBorders>
          <w:bottom w:val="single" w:sz="4" w:space="0" w:color="887CB5" w:themeColor="accent5" w:themeTint="99"/>
        </w:tcBorders>
      </w:tcPr>
    </w:tblStylePr>
    <w:tblStylePr w:type="lastRow">
      <w:rPr>
        <w:b/>
        <w:bCs/>
      </w:rPr>
      <w:tblPr/>
      <w:tcPr>
        <w:tcBorders>
          <w:top w:val="single" w:sz="4" w:space="0" w:color="887CB5" w:themeColor="accent5" w:themeTint="99"/>
        </w:tcBorders>
      </w:tcPr>
    </w:tblStylePr>
    <w:tblStylePr w:type="firstCol">
      <w:rPr>
        <w:b/>
        <w:bCs/>
      </w:rPr>
    </w:tblStylePr>
    <w:tblStylePr w:type="lastCol">
      <w:rPr>
        <w:b/>
        <w:bCs/>
      </w:rPr>
    </w:tblStylePr>
    <w:tblStylePr w:type="band1Vert">
      <w:tblPr/>
      <w:tcPr>
        <w:shd w:val="clear" w:color="auto" w:fill="D7D3E6" w:themeFill="accent5" w:themeFillTint="33"/>
      </w:tcPr>
    </w:tblStylePr>
    <w:tblStylePr w:type="band1Horz">
      <w:tblPr/>
      <w:tcPr>
        <w:shd w:val="clear" w:color="auto" w:fill="D7D3E6" w:themeFill="accent5" w:themeFillTint="33"/>
      </w:tcPr>
    </w:tblStylePr>
  </w:style>
  <w:style w:type="table" w:styleId="GridTable1Light-Accent6">
    <w:name w:val="Grid Table 1 Light Accent 6"/>
    <w:basedOn w:val="TableNormal"/>
    <w:uiPriority w:val="46"/>
    <w:rsid w:val="00976FFC"/>
    <w:pPr>
      <w:spacing w:after="0" w:line="240" w:lineRule="auto"/>
    </w:pPr>
    <w:tblPr>
      <w:tblStyleRowBandSize w:val="1"/>
      <w:tblStyleColBandSize w:val="1"/>
      <w:tblBorders>
        <w:top w:val="single" w:sz="4" w:space="0" w:color="A9A9D0" w:themeColor="accent6" w:themeTint="66"/>
        <w:left w:val="single" w:sz="4" w:space="0" w:color="A9A9D0" w:themeColor="accent6" w:themeTint="66"/>
        <w:bottom w:val="single" w:sz="4" w:space="0" w:color="A9A9D0" w:themeColor="accent6" w:themeTint="66"/>
        <w:right w:val="single" w:sz="4" w:space="0" w:color="A9A9D0" w:themeColor="accent6" w:themeTint="66"/>
        <w:insideH w:val="single" w:sz="4" w:space="0" w:color="A9A9D0" w:themeColor="accent6" w:themeTint="66"/>
        <w:insideV w:val="single" w:sz="4" w:space="0" w:color="A9A9D0" w:themeColor="accent6" w:themeTint="66"/>
      </w:tblBorders>
    </w:tblPr>
    <w:tblStylePr w:type="firstRow">
      <w:rPr>
        <w:b/>
        <w:bCs/>
      </w:rPr>
      <w:tblPr/>
      <w:tcPr>
        <w:tcBorders>
          <w:bottom w:val="single" w:sz="12" w:space="0" w:color="7E7EB9" w:themeColor="accent6" w:themeTint="99"/>
        </w:tcBorders>
      </w:tcPr>
    </w:tblStylePr>
    <w:tblStylePr w:type="lastRow">
      <w:rPr>
        <w:b/>
        <w:bCs/>
      </w:rPr>
      <w:tblPr/>
      <w:tcPr>
        <w:tcBorders>
          <w:top w:val="double" w:sz="2" w:space="0" w:color="7E7EB9" w:themeColor="accent6"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987EA9"/>
    <w:pPr>
      <w:ind w:left="720"/>
    </w:pPr>
  </w:style>
  <w:style w:type="character" w:customStyle="1" w:styleId="Heading4Char">
    <w:name w:val="Heading 4 Char"/>
    <w:basedOn w:val="DefaultParagraphFont"/>
    <w:link w:val="Heading4"/>
    <w:uiPriority w:val="7"/>
    <w:rsid w:val="004E2A48"/>
    <w:rPr>
      <w:rFonts w:asciiTheme="majorHAnsi" w:eastAsiaTheme="majorEastAsia" w:hAnsiTheme="majorHAnsi" w:cstheme="majorBidi"/>
      <w:i/>
      <w:iCs/>
      <w:color w:val="ECBD17" w:themeColor="accent1" w:themeShade="BF"/>
      <w:sz w:val="24"/>
    </w:rPr>
  </w:style>
  <w:style w:type="table" w:styleId="PlainTable1">
    <w:name w:val="Plain Table 1"/>
    <w:basedOn w:val="TableNormal"/>
    <w:uiPriority w:val="40"/>
    <w:rsid w:val="004E2A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4E2A48"/>
    <w:pPr>
      <w:spacing w:after="0" w:line="240" w:lineRule="auto"/>
    </w:pPr>
    <w:tblPr>
      <w:tblStyleRowBandSize w:val="1"/>
      <w:tblStyleColBandSize w:val="1"/>
      <w:tblBorders>
        <w:top w:val="single" w:sz="4" w:space="0" w:color="8076B8" w:themeColor="text1" w:themeTint="80"/>
        <w:bottom w:val="single" w:sz="4" w:space="0" w:color="8076B8" w:themeColor="text1" w:themeTint="80"/>
      </w:tblBorders>
    </w:tblPr>
    <w:tblStylePr w:type="firstRow">
      <w:rPr>
        <w:b/>
        <w:bCs/>
      </w:rPr>
      <w:tblPr/>
      <w:tcPr>
        <w:tcBorders>
          <w:bottom w:val="single" w:sz="4" w:space="0" w:color="8076B8" w:themeColor="text1" w:themeTint="80"/>
        </w:tcBorders>
      </w:tcPr>
    </w:tblStylePr>
    <w:tblStylePr w:type="lastRow">
      <w:rPr>
        <w:b/>
        <w:bCs/>
      </w:rPr>
      <w:tblPr/>
      <w:tcPr>
        <w:tcBorders>
          <w:top w:val="single" w:sz="4" w:space="0" w:color="8076B8" w:themeColor="text1" w:themeTint="80"/>
        </w:tcBorders>
      </w:tcPr>
    </w:tblStylePr>
    <w:tblStylePr w:type="firstCol">
      <w:rPr>
        <w:b/>
        <w:bCs/>
      </w:rPr>
    </w:tblStylePr>
    <w:tblStylePr w:type="lastCol">
      <w:rPr>
        <w:b/>
        <w:bCs/>
      </w:rPr>
    </w:tblStylePr>
    <w:tblStylePr w:type="band1Vert">
      <w:tblPr/>
      <w:tcPr>
        <w:tcBorders>
          <w:left w:val="single" w:sz="4" w:space="0" w:color="8076B8" w:themeColor="text1" w:themeTint="80"/>
          <w:right w:val="single" w:sz="4" w:space="0" w:color="8076B8" w:themeColor="text1" w:themeTint="80"/>
        </w:tcBorders>
      </w:tcPr>
    </w:tblStylePr>
    <w:tblStylePr w:type="band2Vert">
      <w:tblPr/>
      <w:tcPr>
        <w:tcBorders>
          <w:left w:val="single" w:sz="4" w:space="0" w:color="8076B8" w:themeColor="text1" w:themeTint="80"/>
          <w:right w:val="single" w:sz="4" w:space="0" w:color="8076B8" w:themeColor="text1" w:themeTint="80"/>
        </w:tcBorders>
      </w:tcPr>
    </w:tblStylePr>
    <w:tblStylePr w:type="band1Horz">
      <w:tblPr/>
      <w:tcPr>
        <w:tcBorders>
          <w:top w:val="single" w:sz="4" w:space="0" w:color="8076B8" w:themeColor="text1" w:themeTint="80"/>
          <w:bottom w:val="single" w:sz="4" w:space="0" w:color="8076B8" w:themeColor="text1" w:themeTint="80"/>
        </w:tcBorders>
      </w:tcPr>
    </w:tblStylePr>
  </w:style>
  <w:style w:type="paragraph" w:customStyle="1" w:styleId="TableParagraph">
    <w:name w:val="Table Paragraph"/>
    <w:basedOn w:val="Normal"/>
    <w:uiPriority w:val="1"/>
    <w:qFormat/>
    <w:rsid w:val="004E2A48"/>
    <w:pPr>
      <w:widowControl w:val="0"/>
      <w:autoSpaceDE w:val="0"/>
      <w:autoSpaceDN w:val="0"/>
      <w:spacing w:line="240" w:lineRule="auto"/>
      <w:contextualSpacing w:val="0"/>
    </w:pPr>
    <w:rPr>
      <w:rFonts w:ascii="Arial" w:eastAsia="Arial" w:hAnsi="Arial" w:cs="Arial"/>
      <w:color w:val="auto"/>
      <w:sz w:val="22"/>
      <w:szCs w:val="22"/>
      <w:lang w:eastAsia="en-US"/>
    </w:rPr>
  </w:style>
  <w:style w:type="paragraph" w:styleId="Revision">
    <w:name w:val="Revision"/>
    <w:hidden/>
    <w:uiPriority w:val="99"/>
    <w:semiHidden/>
    <w:rsid w:val="0040566C"/>
    <w:pPr>
      <w:spacing w:after="0" w:line="240" w:lineRule="auto"/>
    </w:pPr>
    <w:rPr>
      <w:color w:val="262140" w:themeColor="text1"/>
      <w:sz w:val="24"/>
    </w:rPr>
  </w:style>
  <w:style w:type="paragraph" w:styleId="TOC3">
    <w:name w:val="toc 3"/>
    <w:basedOn w:val="Normal"/>
    <w:next w:val="Normal"/>
    <w:autoRedefine/>
    <w:uiPriority w:val="39"/>
    <w:semiHidden/>
    <w:unhideWhenUsed/>
    <w:rsid w:val="00195C5D"/>
    <w:pPr>
      <w:ind w:left="480"/>
    </w:pPr>
    <w:rPr>
      <w:rFonts w:cstheme="minorHAnsi"/>
      <w:i/>
      <w:iCs/>
      <w:sz w:val="20"/>
    </w:rPr>
  </w:style>
  <w:style w:type="paragraph" w:styleId="TOC4">
    <w:name w:val="toc 4"/>
    <w:basedOn w:val="Normal"/>
    <w:next w:val="Normal"/>
    <w:autoRedefine/>
    <w:uiPriority w:val="39"/>
    <w:semiHidden/>
    <w:unhideWhenUsed/>
    <w:rsid w:val="00195C5D"/>
    <w:pPr>
      <w:ind w:left="720"/>
    </w:pPr>
    <w:rPr>
      <w:rFonts w:cstheme="minorHAnsi"/>
      <w:sz w:val="18"/>
      <w:szCs w:val="18"/>
    </w:rPr>
  </w:style>
  <w:style w:type="paragraph" w:styleId="TOC5">
    <w:name w:val="toc 5"/>
    <w:basedOn w:val="Normal"/>
    <w:next w:val="Normal"/>
    <w:autoRedefine/>
    <w:uiPriority w:val="39"/>
    <w:semiHidden/>
    <w:unhideWhenUsed/>
    <w:rsid w:val="00195C5D"/>
    <w:pPr>
      <w:ind w:left="960"/>
    </w:pPr>
    <w:rPr>
      <w:rFonts w:cstheme="minorHAnsi"/>
      <w:sz w:val="18"/>
      <w:szCs w:val="18"/>
    </w:rPr>
  </w:style>
  <w:style w:type="paragraph" w:styleId="TOC6">
    <w:name w:val="toc 6"/>
    <w:basedOn w:val="Normal"/>
    <w:next w:val="Normal"/>
    <w:autoRedefine/>
    <w:uiPriority w:val="39"/>
    <w:semiHidden/>
    <w:unhideWhenUsed/>
    <w:rsid w:val="00195C5D"/>
    <w:pPr>
      <w:ind w:left="1200"/>
    </w:pPr>
    <w:rPr>
      <w:rFonts w:cstheme="minorHAnsi"/>
      <w:sz w:val="18"/>
      <w:szCs w:val="18"/>
    </w:rPr>
  </w:style>
  <w:style w:type="paragraph" w:styleId="TOC7">
    <w:name w:val="toc 7"/>
    <w:basedOn w:val="Normal"/>
    <w:next w:val="Normal"/>
    <w:autoRedefine/>
    <w:uiPriority w:val="39"/>
    <w:semiHidden/>
    <w:unhideWhenUsed/>
    <w:rsid w:val="00195C5D"/>
    <w:pPr>
      <w:ind w:left="1440"/>
    </w:pPr>
    <w:rPr>
      <w:rFonts w:cstheme="minorHAnsi"/>
      <w:sz w:val="18"/>
      <w:szCs w:val="18"/>
    </w:rPr>
  </w:style>
  <w:style w:type="paragraph" w:styleId="TOC8">
    <w:name w:val="toc 8"/>
    <w:basedOn w:val="Normal"/>
    <w:next w:val="Normal"/>
    <w:autoRedefine/>
    <w:uiPriority w:val="39"/>
    <w:semiHidden/>
    <w:unhideWhenUsed/>
    <w:rsid w:val="00195C5D"/>
    <w:pPr>
      <w:ind w:left="1680"/>
    </w:pPr>
    <w:rPr>
      <w:rFonts w:cstheme="minorHAnsi"/>
      <w:sz w:val="18"/>
      <w:szCs w:val="18"/>
    </w:rPr>
  </w:style>
  <w:style w:type="paragraph" w:styleId="TOC9">
    <w:name w:val="toc 9"/>
    <w:basedOn w:val="Normal"/>
    <w:next w:val="Normal"/>
    <w:autoRedefine/>
    <w:uiPriority w:val="39"/>
    <w:semiHidden/>
    <w:unhideWhenUsed/>
    <w:rsid w:val="00195C5D"/>
    <w:pPr>
      <w:ind w:left="1920"/>
    </w:pPr>
    <w:rPr>
      <w:rFonts w:cstheme="minorHAnsi"/>
      <w:sz w:val="18"/>
      <w:szCs w:val="18"/>
    </w:rPr>
  </w:style>
  <w:style w:type="character" w:styleId="FollowedHyperlink">
    <w:name w:val="FollowedHyperlink"/>
    <w:basedOn w:val="DefaultParagraphFont"/>
    <w:uiPriority w:val="99"/>
    <w:semiHidden/>
    <w:unhideWhenUsed/>
    <w:rsid w:val="00FE4BF5"/>
    <w:rPr>
      <w:color w:val="ECBE1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5981">
      <w:bodyDiv w:val="1"/>
      <w:marLeft w:val="0"/>
      <w:marRight w:val="0"/>
      <w:marTop w:val="0"/>
      <w:marBottom w:val="0"/>
      <w:divBdr>
        <w:top w:val="none" w:sz="0" w:space="0" w:color="auto"/>
        <w:left w:val="none" w:sz="0" w:space="0" w:color="auto"/>
        <w:bottom w:val="none" w:sz="0" w:space="0" w:color="auto"/>
        <w:right w:val="none" w:sz="0" w:space="0" w:color="auto"/>
      </w:divBdr>
    </w:div>
    <w:div w:id="33384643">
      <w:bodyDiv w:val="1"/>
      <w:marLeft w:val="0"/>
      <w:marRight w:val="0"/>
      <w:marTop w:val="0"/>
      <w:marBottom w:val="0"/>
      <w:divBdr>
        <w:top w:val="none" w:sz="0" w:space="0" w:color="auto"/>
        <w:left w:val="none" w:sz="0" w:space="0" w:color="auto"/>
        <w:bottom w:val="none" w:sz="0" w:space="0" w:color="auto"/>
        <w:right w:val="none" w:sz="0" w:space="0" w:color="auto"/>
      </w:divBdr>
    </w:div>
    <w:div w:id="214397548">
      <w:bodyDiv w:val="1"/>
      <w:marLeft w:val="0"/>
      <w:marRight w:val="0"/>
      <w:marTop w:val="0"/>
      <w:marBottom w:val="0"/>
      <w:divBdr>
        <w:top w:val="none" w:sz="0" w:space="0" w:color="auto"/>
        <w:left w:val="none" w:sz="0" w:space="0" w:color="auto"/>
        <w:bottom w:val="none" w:sz="0" w:space="0" w:color="auto"/>
        <w:right w:val="none" w:sz="0" w:space="0" w:color="auto"/>
      </w:divBdr>
    </w:div>
    <w:div w:id="216478780">
      <w:bodyDiv w:val="1"/>
      <w:marLeft w:val="0"/>
      <w:marRight w:val="0"/>
      <w:marTop w:val="0"/>
      <w:marBottom w:val="0"/>
      <w:divBdr>
        <w:top w:val="none" w:sz="0" w:space="0" w:color="auto"/>
        <w:left w:val="none" w:sz="0" w:space="0" w:color="auto"/>
        <w:bottom w:val="none" w:sz="0" w:space="0" w:color="auto"/>
        <w:right w:val="none" w:sz="0" w:space="0" w:color="auto"/>
      </w:divBdr>
      <w:divsChild>
        <w:div w:id="379013863">
          <w:marLeft w:val="0"/>
          <w:marRight w:val="0"/>
          <w:marTop w:val="0"/>
          <w:marBottom w:val="0"/>
          <w:divBdr>
            <w:top w:val="none" w:sz="0" w:space="0" w:color="auto"/>
            <w:left w:val="none" w:sz="0" w:space="0" w:color="auto"/>
            <w:bottom w:val="none" w:sz="0" w:space="0" w:color="auto"/>
            <w:right w:val="none" w:sz="0" w:space="0" w:color="auto"/>
          </w:divBdr>
          <w:divsChild>
            <w:div w:id="867525596">
              <w:marLeft w:val="0"/>
              <w:marRight w:val="0"/>
              <w:marTop w:val="0"/>
              <w:marBottom w:val="0"/>
              <w:divBdr>
                <w:top w:val="none" w:sz="0" w:space="0" w:color="auto"/>
                <w:left w:val="none" w:sz="0" w:space="0" w:color="auto"/>
                <w:bottom w:val="none" w:sz="0" w:space="0" w:color="auto"/>
                <w:right w:val="none" w:sz="0" w:space="0" w:color="auto"/>
              </w:divBdr>
              <w:divsChild>
                <w:div w:id="20128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372753">
      <w:bodyDiv w:val="1"/>
      <w:marLeft w:val="0"/>
      <w:marRight w:val="0"/>
      <w:marTop w:val="0"/>
      <w:marBottom w:val="0"/>
      <w:divBdr>
        <w:top w:val="none" w:sz="0" w:space="0" w:color="auto"/>
        <w:left w:val="none" w:sz="0" w:space="0" w:color="auto"/>
        <w:bottom w:val="none" w:sz="0" w:space="0" w:color="auto"/>
        <w:right w:val="none" w:sz="0" w:space="0" w:color="auto"/>
      </w:divBdr>
      <w:divsChild>
        <w:div w:id="931814941">
          <w:marLeft w:val="0"/>
          <w:marRight w:val="0"/>
          <w:marTop w:val="0"/>
          <w:marBottom w:val="0"/>
          <w:divBdr>
            <w:top w:val="none" w:sz="0" w:space="0" w:color="auto"/>
            <w:left w:val="none" w:sz="0" w:space="0" w:color="auto"/>
            <w:bottom w:val="none" w:sz="0" w:space="0" w:color="auto"/>
            <w:right w:val="none" w:sz="0" w:space="0" w:color="auto"/>
          </w:divBdr>
          <w:divsChild>
            <w:div w:id="1235167410">
              <w:marLeft w:val="0"/>
              <w:marRight w:val="0"/>
              <w:marTop w:val="0"/>
              <w:marBottom w:val="0"/>
              <w:divBdr>
                <w:top w:val="none" w:sz="0" w:space="0" w:color="auto"/>
                <w:left w:val="none" w:sz="0" w:space="0" w:color="auto"/>
                <w:bottom w:val="none" w:sz="0" w:space="0" w:color="auto"/>
                <w:right w:val="none" w:sz="0" w:space="0" w:color="auto"/>
              </w:divBdr>
              <w:divsChild>
                <w:div w:id="5678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936275">
      <w:bodyDiv w:val="1"/>
      <w:marLeft w:val="0"/>
      <w:marRight w:val="0"/>
      <w:marTop w:val="0"/>
      <w:marBottom w:val="0"/>
      <w:divBdr>
        <w:top w:val="none" w:sz="0" w:space="0" w:color="auto"/>
        <w:left w:val="none" w:sz="0" w:space="0" w:color="auto"/>
        <w:bottom w:val="none" w:sz="0" w:space="0" w:color="auto"/>
        <w:right w:val="none" w:sz="0" w:space="0" w:color="auto"/>
      </w:divBdr>
    </w:div>
    <w:div w:id="692266418">
      <w:bodyDiv w:val="1"/>
      <w:marLeft w:val="0"/>
      <w:marRight w:val="0"/>
      <w:marTop w:val="0"/>
      <w:marBottom w:val="0"/>
      <w:divBdr>
        <w:top w:val="none" w:sz="0" w:space="0" w:color="auto"/>
        <w:left w:val="none" w:sz="0" w:space="0" w:color="auto"/>
        <w:bottom w:val="none" w:sz="0" w:space="0" w:color="auto"/>
        <w:right w:val="none" w:sz="0" w:space="0" w:color="auto"/>
      </w:divBdr>
    </w:div>
    <w:div w:id="711460194">
      <w:bodyDiv w:val="1"/>
      <w:marLeft w:val="0"/>
      <w:marRight w:val="0"/>
      <w:marTop w:val="0"/>
      <w:marBottom w:val="0"/>
      <w:divBdr>
        <w:top w:val="none" w:sz="0" w:space="0" w:color="auto"/>
        <w:left w:val="none" w:sz="0" w:space="0" w:color="auto"/>
        <w:bottom w:val="none" w:sz="0" w:space="0" w:color="auto"/>
        <w:right w:val="none" w:sz="0" w:space="0" w:color="auto"/>
      </w:divBdr>
    </w:div>
    <w:div w:id="1167019696">
      <w:bodyDiv w:val="1"/>
      <w:marLeft w:val="0"/>
      <w:marRight w:val="0"/>
      <w:marTop w:val="0"/>
      <w:marBottom w:val="0"/>
      <w:divBdr>
        <w:top w:val="none" w:sz="0" w:space="0" w:color="auto"/>
        <w:left w:val="none" w:sz="0" w:space="0" w:color="auto"/>
        <w:bottom w:val="none" w:sz="0" w:space="0" w:color="auto"/>
        <w:right w:val="none" w:sz="0" w:space="0" w:color="auto"/>
      </w:divBdr>
    </w:div>
    <w:div w:id="1287586795">
      <w:bodyDiv w:val="1"/>
      <w:marLeft w:val="0"/>
      <w:marRight w:val="0"/>
      <w:marTop w:val="0"/>
      <w:marBottom w:val="0"/>
      <w:divBdr>
        <w:top w:val="none" w:sz="0" w:space="0" w:color="auto"/>
        <w:left w:val="none" w:sz="0" w:space="0" w:color="auto"/>
        <w:bottom w:val="none" w:sz="0" w:space="0" w:color="auto"/>
        <w:right w:val="none" w:sz="0" w:space="0" w:color="auto"/>
      </w:divBdr>
    </w:div>
    <w:div w:id="1544437615">
      <w:bodyDiv w:val="1"/>
      <w:marLeft w:val="0"/>
      <w:marRight w:val="0"/>
      <w:marTop w:val="0"/>
      <w:marBottom w:val="0"/>
      <w:divBdr>
        <w:top w:val="none" w:sz="0" w:space="0" w:color="auto"/>
        <w:left w:val="none" w:sz="0" w:space="0" w:color="auto"/>
        <w:bottom w:val="none" w:sz="0" w:space="0" w:color="auto"/>
        <w:right w:val="none" w:sz="0" w:space="0" w:color="auto"/>
      </w:divBdr>
    </w:div>
    <w:div w:id="1707244979">
      <w:bodyDiv w:val="1"/>
      <w:marLeft w:val="0"/>
      <w:marRight w:val="0"/>
      <w:marTop w:val="0"/>
      <w:marBottom w:val="0"/>
      <w:divBdr>
        <w:top w:val="none" w:sz="0" w:space="0" w:color="auto"/>
        <w:left w:val="none" w:sz="0" w:space="0" w:color="auto"/>
        <w:bottom w:val="none" w:sz="0" w:space="0" w:color="auto"/>
        <w:right w:val="none" w:sz="0" w:space="0" w:color="auto"/>
      </w:divBdr>
      <w:divsChild>
        <w:div w:id="1476331693">
          <w:marLeft w:val="0"/>
          <w:marRight w:val="0"/>
          <w:marTop w:val="0"/>
          <w:marBottom w:val="0"/>
          <w:divBdr>
            <w:top w:val="none" w:sz="0" w:space="0" w:color="auto"/>
            <w:left w:val="none" w:sz="0" w:space="0" w:color="auto"/>
            <w:bottom w:val="none" w:sz="0" w:space="0" w:color="auto"/>
            <w:right w:val="none" w:sz="0" w:space="0" w:color="auto"/>
          </w:divBdr>
          <w:divsChild>
            <w:div w:id="1932816768">
              <w:marLeft w:val="0"/>
              <w:marRight w:val="0"/>
              <w:marTop w:val="0"/>
              <w:marBottom w:val="0"/>
              <w:divBdr>
                <w:top w:val="none" w:sz="0" w:space="0" w:color="auto"/>
                <w:left w:val="none" w:sz="0" w:space="0" w:color="auto"/>
                <w:bottom w:val="none" w:sz="0" w:space="0" w:color="auto"/>
                <w:right w:val="none" w:sz="0" w:space="0" w:color="auto"/>
              </w:divBdr>
              <w:divsChild>
                <w:div w:id="67642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1222">
      <w:bodyDiv w:val="1"/>
      <w:marLeft w:val="0"/>
      <w:marRight w:val="0"/>
      <w:marTop w:val="0"/>
      <w:marBottom w:val="0"/>
      <w:divBdr>
        <w:top w:val="none" w:sz="0" w:space="0" w:color="auto"/>
        <w:left w:val="none" w:sz="0" w:space="0" w:color="auto"/>
        <w:bottom w:val="none" w:sz="0" w:space="0" w:color="auto"/>
        <w:right w:val="none" w:sz="0" w:space="0" w:color="auto"/>
      </w:divBdr>
      <w:divsChild>
        <w:div w:id="1476602866">
          <w:marLeft w:val="0"/>
          <w:marRight w:val="0"/>
          <w:marTop w:val="0"/>
          <w:marBottom w:val="0"/>
          <w:divBdr>
            <w:top w:val="none" w:sz="0" w:space="0" w:color="auto"/>
            <w:left w:val="none" w:sz="0" w:space="0" w:color="auto"/>
            <w:bottom w:val="none" w:sz="0" w:space="0" w:color="auto"/>
            <w:right w:val="none" w:sz="0" w:space="0" w:color="auto"/>
          </w:divBdr>
          <w:divsChild>
            <w:div w:id="562763373">
              <w:marLeft w:val="0"/>
              <w:marRight w:val="0"/>
              <w:marTop w:val="0"/>
              <w:marBottom w:val="0"/>
              <w:divBdr>
                <w:top w:val="none" w:sz="0" w:space="0" w:color="auto"/>
                <w:left w:val="none" w:sz="0" w:space="0" w:color="auto"/>
                <w:bottom w:val="none" w:sz="0" w:space="0" w:color="auto"/>
                <w:right w:val="none" w:sz="0" w:space="0" w:color="auto"/>
              </w:divBdr>
              <w:divsChild>
                <w:div w:id="164477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18212">
      <w:bodyDiv w:val="1"/>
      <w:marLeft w:val="0"/>
      <w:marRight w:val="0"/>
      <w:marTop w:val="0"/>
      <w:marBottom w:val="0"/>
      <w:divBdr>
        <w:top w:val="none" w:sz="0" w:space="0" w:color="auto"/>
        <w:left w:val="none" w:sz="0" w:space="0" w:color="auto"/>
        <w:bottom w:val="none" w:sz="0" w:space="0" w:color="auto"/>
        <w:right w:val="none" w:sz="0" w:space="0" w:color="auto"/>
      </w:divBdr>
    </w:div>
    <w:div w:id="1843616355">
      <w:bodyDiv w:val="1"/>
      <w:marLeft w:val="0"/>
      <w:marRight w:val="0"/>
      <w:marTop w:val="0"/>
      <w:marBottom w:val="0"/>
      <w:divBdr>
        <w:top w:val="none" w:sz="0" w:space="0" w:color="auto"/>
        <w:left w:val="none" w:sz="0" w:space="0" w:color="auto"/>
        <w:bottom w:val="none" w:sz="0" w:space="0" w:color="auto"/>
        <w:right w:val="none" w:sz="0" w:space="0" w:color="auto"/>
      </w:divBdr>
    </w:div>
    <w:div w:id="2040857978">
      <w:bodyDiv w:val="1"/>
      <w:marLeft w:val="0"/>
      <w:marRight w:val="0"/>
      <w:marTop w:val="0"/>
      <w:marBottom w:val="0"/>
      <w:divBdr>
        <w:top w:val="none" w:sz="0" w:space="0" w:color="auto"/>
        <w:left w:val="none" w:sz="0" w:space="0" w:color="auto"/>
        <w:bottom w:val="none" w:sz="0" w:space="0" w:color="auto"/>
        <w:right w:val="none" w:sz="0" w:space="0" w:color="auto"/>
      </w:divBdr>
      <w:divsChild>
        <w:div w:id="704795443">
          <w:marLeft w:val="0"/>
          <w:marRight w:val="0"/>
          <w:marTop w:val="0"/>
          <w:marBottom w:val="0"/>
          <w:divBdr>
            <w:top w:val="none" w:sz="0" w:space="0" w:color="auto"/>
            <w:left w:val="none" w:sz="0" w:space="0" w:color="auto"/>
            <w:bottom w:val="none" w:sz="0" w:space="0" w:color="auto"/>
            <w:right w:val="none" w:sz="0" w:space="0" w:color="auto"/>
          </w:divBdr>
          <w:divsChild>
            <w:div w:id="1610428110">
              <w:marLeft w:val="0"/>
              <w:marRight w:val="0"/>
              <w:marTop w:val="0"/>
              <w:marBottom w:val="0"/>
              <w:divBdr>
                <w:top w:val="none" w:sz="0" w:space="0" w:color="auto"/>
                <w:left w:val="none" w:sz="0" w:space="0" w:color="auto"/>
                <w:bottom w:val="none" w:sz="0" w:space="0" w:color="auto"/>
                <w:right w:val="none" w:sz="0" w:space="0" w:color="auto"/>
              </w:divBdr>
              <w:divsChild>
                <w:div w:id="3082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263955">
      <w:bodyDiv w:val="1"/>
      <w:marLeft w:val="0"/>
      <w:marRight w:val="0"/>
      <w:marTop w:val="0"/>
      <w:marBottom w:val="0"/>
      <w:divBdr>
        <w:top w:val="none" w:sz="0" w:space="0" w:color="auto"/>
        <w:left w:val="none" w:sz="0" w:space="0" w:color="auto"/>
        <w:bottom w:val="none" w:sz="0" w:space="0" w:color="auto"/>
        <w:right w:val="none" w:sz="0" w:space="0" w:color="auto"/>
      </w:divBdr>
      <w:divsChild>
        <w:div w:id="1795054211">
          <w:marLeft w:val="0"/>
          <w:marRight w:val="0"/>
          <w:marTop w:val="0"/>
          <w:marBottom w:val="0"/>
          <w:divBdr>
            <w:top w:val="none" w:sz="0" w:space="0" w:color="auto"/>
            <w:left w:val="none" w:sz="0" w:space="0" w:color="auto"/>
            <w:bottom w:val="none" w:sz="0" w:space="0" w:color="auto"/>
            <w:right w:val="none" w:sz="0" w:space="0" w:color="auto"/>
          </w:divBdr>
          <w:divsChild>
            <w:div w:id="1592930100">
              <w:marLeft w:val="0"/>
              <w:marRight w:val="0"/>
              <w:marTop w:val="0"/>
              <w:marBottom w:val="0"/>
              <w:divBdr>
                <w:top w:val="none" w:sz="0" w:space="0" w:color="auto"/>
                <w:left w:val="none" w:sz="0" w:space="0" w:color="auto"/>
                <w:bottom w:val="none" w:sz="0" w:space="0" w:color="auto"/>
                <w:right w:val="none" w:sz="0" w:space="0" w:color="auto"/>
              </w:divBdr>
              <w:divsChild>
                <w:div w:id="196315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achon.org/" TargetMode="External"/><Relationship Id="rId18" Type="http://schemas.openxmlformats.org/officeDocument/2006/relationships/image" Target="media/image1.png"/><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www.lachon.org" TargetMode="External"/><Relationship Id="rId7" Type="http://schemas.openxmlformats.org/officeDocument/2006/relationships/footnotes" Target="footnotes.xml"/><Relationship Id="rId12" Type="http://schemas.openxmlformats.org/officeDocument/2006/relationships/hyperlink" Target="https://www.medschool.lsuhsc.edu/chve/chw_quick_info.aspx" TargetMode="External"/><Relationship Id="rId17" Type="http://schemas.openxmlformats.org/officeDocument/2006/relationships/hyperlink" Target="https://www.c3project.or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edschool.lsuhsc.edu/chve/docs/LA%20CHW%20Workforce%20Study%20Committee%20Recommendations.pdf" TargetMode="External"/><Relationship Id="rId20" Type="http://schemas.openxmlformats.org/officeDocument/2006/relationships/hyperlink" Target="mailto:LACHWCoalition@gmail.co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pha.org/apha-communities/member-sections/community-health-workers" TargetMode="External"/><Relationship Id="rId24" Type="http://schemas.openxmlformats.org/officeDocument/2006/relationships/hyperlink" Target="mailto:LACHWCoalition@gmail.co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medschool.lsuhsc.edu/chve/chwwd.aspx" TargetMode="External"/><Relationship Id="rId23" Type="http://schemas.openxmlformats.org/officeDocument/2006/relationships/hyperlink" Target="http://www.lachon.org" TargetMode="External"/><Relationship Id="rId28" Type="http://schemas.openxmlformats.org/officeDocument/2006/relationships/footer" Target="footer2.xml"/><Relationship Id="rId10" Type="http://schemas.openxmlformats.org/officeDocument/2006/relationships/hyperlink" Target="mailto:LACHWCoalition@gmail.com" TargetMode="External"/><Relationship Id="rId19" Type="http://schemas.openxmlformats.org/officeDocument/2006/relationships/hyperlink" Target="mailto:LACHWCoalition@gmail.com"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LACHWCoalition@gmail.com" TargetMode="External"/><Relationship Id="rId14" Type="http://schemas.openxmlformats.org/officeDocument/2006/relationships/hyperlink" Target="https://www.medschool.lsuhsc.edu/chve/chw_programs.aspx" TargetMode="External"/><Relationship Id="rId22" Type="http://schemas.openxmlformats.org/officeDocument/2006/relationships/hyperlink" Target="mailto:LACHWCoalition@gmail.com"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redithsugarman/Library/Containers/com.microsoft.Word/Data/Library/Application%20Support/Microsoft/Office/16.0/DTS/Search/%7b6A757411-258B-4E4C-9F5B-F3A1DE442763%7dtf02835064.dotx" TargetMode="External"/></Relationships>
</file>

<file path=word/theme/theme1.xml><?xml version="1.0" encoding="utf-8"?>
<a:theme xmlns:a="http://schemas.openxmlformats.org/drawingml/2006/main" name="Office Theme">
  <a:themeElements>
    <a:clrScheme name="Custom 17">
      <a:dk1>
        <a:srgbClr val="262140"/>
      </a:dk1>
      <a:lt1>
        <a:srgbClr val="FFFFFF"/>
      </a:lt1>
      <a:dk2>
        <a:srgbClr val="3A3363"/>
      </a:dk2>
      <a:lt2>
        <a:srgbClr val="FFFFFF"/>
      </a:lt2>
      <a:accent1>
        <a:srgbClr val="F3D569"/>
      </a:accent1>
      <a:accent2>
        <a:srgbClr val="7DC6F3"/>
      </a:accent2>
      <a:accent3>
        <a:srgbClr val="F3D569"/>
      </a:accent3>
      <a:accent4>
        <a:srgbClr val="2F4B83"/>
      </a:accent4>
      <a:accent5>
        <a:srgbClr val="473D6C"/>
      </a:accent5>
      <a:accent6>
        <a:srgbClr val="3F3F75"/>
      </a:accent6>
      <a:hlink>
        <a:srgbClr val="ECBE18"/>
      </a:hlink>
      <a:folHlink>
        <a:srgbClr val="ECBE18"/>
      </a:folHlink>
    </a:clrScheme>
    <a:fontScheme name="Custom 16">
      <a:majorFont>
        <a:latin typeface="Century Gothic"/>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b"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D856A2-2FFF-DE4A-9545-97692957A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{6A757411-258B-4E4C-9F5B-F3A1DE442763}tf02835064.dotx</Template>
  <TotalTime>2</TotalTime>
  <Pages>20</Pages>
  <Words>4318</Words>
  <Characters>24617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keywords/>
  <cp:lastModifiedBy>Wennerstrom, Ashley</cp:lastModifiedBy>
  <cp:revision>3</cp:revision>
  <dcterms:created xsi:type="dcterms:W3CDTF">2024-04-08T18:19:00Z</dcterms:created>
  <dcterms:modified xsi:type="dcterms:W3CDTF">2024-04-08T18:21:00Z</dcterms:modified>
  <cp:contentStatus/>
  <cp:version/>
</cp:coreProperties>
</file>